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8A7F5" w14:textId="77777777" w:rsidR="008C7FCA" w:rsidRDefault="008C7FCA" w:rsidP="008C7FCA">
      <w:pPr>
        <w:pStyle w:val="Pa0"/>
        <w:jc w:val="center"/>
        <w:rPr>
          <w:rFonts w:ascii="Calibri" w:hAnsi="Calibri" w:cs="Calibri"/>
          <w:b/>
          <w:bCs/>
          <w:sz w:val="56"/>
          <w:szCs w:val="56"/>
        </w:rPr>
      </w:pPr>
    </w:p>
    <w:p w14:paraId="54DB13D3" w14:textId="4E3063C7" w:rsidR="008C7FCA" w:rsidRPr="008C7FCA" w:rsidRDefault="008C7FCA" w:rsidP="00E60C92">
      <w:pPr>
        <w:pStyle w:val="Pa0"/>
        <w:jc w:val="center"/>
        <w:rPr>
          <w:rFonts w:ascii="Calibri" w:hAnsi="Calibri" w:cs="Calibri"/>
          <w:b/>
          <w:bCs/>
          <w:sz w:val="56"/>
          <w:szCs w:val="56"/>
        </w:rPr>
      </w:pPr>
      <w:r w:rsidRPr="008C7FCA">
        <w:rPr>
          <w:rFonts w:ascii="Calibri" w:hAnsi="Calibri" w:cs="Calibri"/>
          <w:b/>
          <w:bCs/>
          <w:sz w:val="56"/>
          <w:szCs w:val="56"/>
        </w:rPr>
        <w:t xml:space="preserve">Partners with Business Statewide Initiative </w:t>
      </w:r>
      <w:r w:rsidRPr="008C7FCA">
        <w:rPr>
          <w:rFonts w:ascii="Calibri" w:hAnsi="Calibri" w:cs="Calibri"/>
          <w:b/>
          <w:bCs/>
          <w:sz w:val="56"/>
          <w:szCs w:val="56"/>
        </w:rPr>
        <w:br/>
        <w:t>--</w:t>
      </w:r>
    </w:p>
    <w:p w14:paraId="73946DCD" w14:textId="77777777" w:rsidR="008C7FCA" w:rsidRPr="008C7FCA" w:rsidRDefault="008C7FCA" w:rsidP="008C7FCA">
      <w:pPr>
        <w:pStyle w:val="Pa0"/>
        <w:jc w:val="center"/>
        <w:rPr>
          <w:rFonts w:ascii="Calibri" w:hAnsi="Calibri" w:cs="Calibri"/>
          <w:b/>
          <w:bCs/>
          <w:sz w:val="56"/>
          <w:szCs w:val="56"/>
        </w:rPr>
      </w:pPr>
      <w:r w:rsidRPr="008C7FCA">
        <w:rPr>
          <w:rFonts w:ascii="Calibri" w:hAnsi="Calibri" w:cs="Calibri"/>
          <w:b/>
          <w:bCs/>
          <w:sz w:val="56"/>
          <w:szCs w:val="56"/>
        </w:rPr>
        <w:t>Grant Proposal for Supported Employment Service Providers</w:t>
      </w:r>
    </w:p>
    <w:p w14:paraId="54AC2BF6" w14:textId="77777777" w:rsidR="008C7FCA" w:rsidRPr="008C7FCA" w:rsidRDefault="008C7FCA">
      <w:pPr>
        <w:rPr>
          <w:rFonts w:cs="Calibri"/>
        </w:rPr>
      </w:pPr>
    </w:p>
    <w:p w14:paraId="454F6168" w14:textId="6607EA18" w:rsidR="008C7FCA" w:rsidRPr="008C7FCA" w:rsidRDefault="008C7FCA">
      <w:pPr>
        <w:rPr>
          <w:rFonts w:cs="Calibri"/>
        </w:rPr>
      </w:pPr>
    </w:p>
    <w:p w14:paraId="106D7240" w14:textId="23195740" w:rsidR="008C7FCA" w:rsidRPr="008C7FCA" w:rsidRDefault="008C7FCA">
      <w:pPr>
        <w:rPr>
          <w:rFonts w:cs="Calibri"/>
        </w:rPr>
      </w:pPr>
      <w:r w:rsidRPr="008C7FCA">
        <w:rPr>
          <w:rFonts w:eastAsia="Calibri" w:cs="Calibri"/>
          <w:i/>
          <w:noProof/>
          <w:sz w:val="28"/>
          <w:szCs w:val="28"/>
        </w:rPr>
        <w:drawing>
          <wp:anchor distT="0" distB="0" distL="114300" distR="114300" simplePos="0" relativeHeight="251663360" behindDoc="1" locked="0" layoutInCell="1" allowOverlap="1" wp14:anchorId="626A1AC6" wp14:editId="6C0F6BA7">
            <wp:simplePos x="0" y="0"/>
            <wp:positionH relativeFrom="page">
              <wp:posOffset>5309117</wp:posOffset>
            </wp:positionH>
            <wp:positionV relativeFrom="paragraph">
              <wp:posOffset>334645</wp:posOffset>
            </wp:positionV>
            <wp:extent cx="2095500" cy="1336675"/>
            <wp:effectExtent l="76200" t="76200" r="133350" b="130175"/>
            <wp:wrapTight wrapText="bothSides">
              <wp:wrapPolygon edited="0">
                <wp:start x="-393" y="-1231"/>
                <wp:lineTo x="-785" y="-924"/>
                <wp:lineTo x="-785" y="22164"/>
                <wp:lineTo x="-393" y="23396"/>
                <wp:lineTo x="22385" y="23396"/>
                <wp:lineTo x="22778" y="19086"/>
                <wp:lineTo x="22778" y="4002"/>
                <wp:lineTo x="22385" y="-616"/>
                <wp:lineTo x="22385" y="-1231"/>
                <wp:lineTo x="-393" y="-123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63" t="5154" r="8101" b="7198"/>
                    <a:stretch/>
                  </pic:blipFill>
                  <pic:spPr bwMode="auto">
                    <a:xfrm>
                      <a:off x="0" y="0"/>
                      <a:ext cx="2095500" cy="13366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FCA">
        <w:rPr>
          <w:rFonts w:eastAsia="Calibri" w:cs="Calibri"/>
          <w:b/>
          <w:i/>
          <w:noProof/>
          <w:color w:val="FF0000"/>
          <w:sz w:val="44"/>
          <w:szCs w:val="44"/>
          <w:bdr w:val="single" w:sz="12" w:space="0" w:color="auto"/>
        </w:rPr>
        <w:drawing>
          <wp:anchor distT="0" distB="0" distL="114300" distR="114300" simplePos="0" relativeHeight="251661312" behindDoc="1" locked="0" layoutInCell="1" allowOverlap="1" wp14:anchorId="451D0C4B" wp14:editId="433CA6E8">
            <wp:simplePos x="0" y="0"/>
            <wp:positionH relativeFrom="margin">
              <wp:align>center</wp:align>
            </wp:positionH>
            <wp:positionV relativeFrom="paragraph">
              <wp:posOffset>81915</wp:posOffset>
            </wp:positionV>
            <wp:extent cx="2400300" cy="1790700"/>
            <wp:effectExtent l="76200" t="76200" r="133350" b="133350"/>
            <wp:wrapTight wrapText="bothSides">
              <wp:wrapPolygon edited="0">
                <wp:start x="-343" y="-919"/>
                <wp:lineTo x="-686" y="-689"/>
                <wp:lineTo x="-686" y="22060"/>
                <wp:lineTo x="-343" y="22979"/>
                <wp:lineTo x="22286" y="22979"/>
                <wp:lineTo x="22629" y="21600"/>
                <wp:lineTo x="22629" y="2987"/>
                <wp:lineTo x="22286" y="-460"/>
                <wp:lineTo x="22286" y="-919"/>
                <wp:lineTo x="-343" y="-919"/>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6684" t="11883" r="9091" b="4337"/>
                    <a:stretch/>
                  </pic:blipFill>
                  <pic:spPr bwMode="auto">
                    <a:xfrm>
                      <a:off x="0" y="0"/>
                      <a:ext cx="24003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FCA">
        <w:rPr>
          <w:rFonts w:eastAsia="Calibri" w:cs="Calibri"/>
          <w:i/>
          <w:noProof/>
          <w:sz w:val="28"/>
          <w:szCs w:val="28"/>
        </w:rPr>
        <w:drawing>
          <wp:anchor distT="0" distB="0" distL="114300" distR="114300" simplePos="0" relativeHeight="251659264" behindDoc="1" locked="0" layoutInCell="1" allowOverlap="1" wp14:anchorId="0211185A" wp14:editId="3A926F7F">
            <wp:simplePos x="0" y="0"/>
            <wp:positionH relativeFrom="column">
              <wp:posOffset>-519445</wp:posOffset>
            </wp:positionH>
            <wp:positionV relativeFrom="paragraph">
              <wp:posOffset>322580</wp:posOffset>
            </wp:positionV>
            <wp:extent cx="2025650" cy="1351280"/>
            <wp:effectExtent l="76200" t="76200" r="127000" b="134620"/>
            <wp:wrapTight wrapText="bothSides">
              <wp:wrapPolygon edited="0">
                <wp:start x="-406" y="-1218"/>
                <wp:lineTo x="-813" y="-914"/>
                <wp:lineTo x="-813" y="22229"/>
                <wp:lineTo x="-406" y="23447"/>
                <wp:lineTo x="22345" y="23447"/>
                <wp:lineTo x="22751" y="18880"/>
                <wp:lineTo x="22751" y="3959"/>
                <wp:lineTo x="22345" y="-609"/>
                <wp:lineTo x="22345" y="-1218"/>
                <wp:lineTo x="-406" y="-121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96" r="4880"/>
                    <a:stretch/>
                  </pic:blipFill>
                  <pic:spPr bwMode="auto">
                    <a:xfrm>
                      <a:off x="0" y="0"/>
                      <a:ext cx="202565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D6A1E" w14:textId="5A59B31E" w:rsidR="008C7FCA" w:rsidRPr="008C7FCA" w:rsidRDefault="008C7FCA">
      <w:pPr>
        <w:rPr>
          <w:rFonts w:cs="Calibri"/>
        </w:rPr>
      </w:pPr>
      <w:r w:rsidRPr="008C7FCA">
        <w:rPr>
          <w:rFonts w:cs="Calibri"/>
        </w:rPr>
        <w:t xml:space="preserve">  </w:t>
      </w:r>
    </w:p>
    <w:p w14:paraId="36599530" w14:textId="77777777" w:rsidR="008C7FCA" w:rsidRPr="008C7FCA" w:rsidRDefault="008C7FCA">
      <w:pPr>
        <w:rPr>
          <w:rFonts w:cs="Calibri"/>
        </w:rPr>
      </w:pPr>
    </w:p>
    <w:p w14:paraId="67C73E39" w14:textId="35E15965" w:rsidR="008C7FCA" w:rsidRPr="008C7FCA" w:rsidRDefault="007C4BFF" w:rsidP="006F346A">
      <w:pPr>
        <w:widowControl w:val="0"/>
        <w:ind w:left="76"/>
        <w:jc w:val="center"/>
        <w:rPr>
          <w:rFonts w:eastAsia="Calibri" w:cs="Calibri"/>
          <w:bCs/>
          <w:iCs/>
          <w:color w:val="000000" w:themeColor="text1"/>
          <w:sz w:val="32"/>
        </w:rPr>
      </w:pPr>
      <w:r>
        <w:rPr>
          <w:rFonts w:eastAsia="Calibri" w:cs="Calibri"/>
          <w:i/>
          <w:color w:val="090E0D"/>
          <w:sz w:val="32"/>
        </w:rPr>
        <w:br/>
      </w:r>
      <w:r w:rsidR="008C7FCA" w:rsidRPr="007C4BFF">
        <w:rPr>
          <w:rFonts w:eastAsia="Calibri" w:cs="Calibri"/>
          <w:iCs/>
          <w:color w:val="090E0D"/>
          <w:sz w:val="32"/>
        </w:rPr>
        <w:t xml:space="preserve">Proposals are </w:t>
      </w:r>
      <w:proofErr w:type="gramStart"/>
      <w:r w:rsidR="008C7FCA" w:rsidRPr="007C4BFF">
        <w:rPr>
          <w:rFonts w:eastAsia="Calibri" w:cs="Calibri"/>
          <w:iCs/>
          <w:color w:val="090E0D"/>
          <w:sz w:val="32"/>
        </w:rPr>
        <w:t>due</w:t>
      </w:r>
      <w:proofErr w:type="gramEnd"/>
      <w:r w:rsidR="008C7FCA" w:rsidRPr="007C4BFF">
        <w:rPr>
          <w:rFonts w:eastAsia="Calibri" w:cs="Calibri"/>
          <w:iCs/>
          <w:color w:val="090E0D"/>
          <w:sz w:val="32"/>
        </w:rPr>
        <w:t xml:space="preserve"> </w:t>
      </w:r>
      <w:r w:rsidR="008C7FCA" w:rsidRPr="007C4BFF">
        <w:rPr>
          <w:rFonts w:eastAsia="Calibri" w:cs="Calibri"/>
          <w:b/>
          <w:iCs/>
          <w:color w:val="000000" w:themeColor="text1"/>
          <w:sz w:val="32"/>
        </w:rPr>
        <w:t xml:space="preserve">5:00 p.m. on </w:t>
      </w:r>
      <w:r w:rsidR="008C7FCA" w:rsidRPr="00201D7B">
        <w:rPr>
          <w:rFonts w:eastAsia="Calibri" w:cs="Calibri"/>
          <w:b/>
          <w:iCs/>
          <w:color w:val="000000" w:themeColor="text1"/>
          <w:sz w:val="32"/>
        </w:rPr>
        <w:t>Friday, May 1, 2026.</w:t>
      </w:r>
      <w:r w:rsidR="006F346A">
        <w:rPr>
          <w:rFonts w:eastAsia="Calibri" w:cs="Calibri"/>
          <w:b/>
          <w:iCs/>
          <w:color w:val="000000" w:themeColor="text1"/>
          <w:sz w:val="32"/>
        </w:rPr>
        <w:t xml:space="preserve"> </w:t>
      </w:r>
    </w:p>
    <w:p w14:paraId="77B7EEB7" w14:textId="77777777" w:rsidR="008C7FCA" w:rsidRPr="008C7FCA" w:rsidRDefault="008C7FCA" w:rsidP="008C7FCA">
      <w:pPr>
        <w:widowControl w:val="0"/>
        <w:ind w:left="76"/>
        <w:jc w:val="center"/>
        <w:rPr>
          <w:rFonts w:eastAsia="Calibri" w:cs="Calibri"/>
          <w:bCs/>
          <w:iCs/>
          <w:color w:val="000000" w:themeColor="text1"/>
          <w:sz w:val="32"/>
        </w:rPr>
      </w:pPr>
    </w:p>
    <w:p w14:paraId="44889D7D" w14:textId="1E293290" w:rsidR="008C7FCA" w:rsidRPr="008C7FCA" w:rsidRDefault="00E60C92" w:rsidP="008C7FCA">
      <w:pPr>
        <w:widowControl w:val="0"/>
        <w:ind w:left="76"/>
        <w:jc w:val="center"/>
        <w:rPr>
          <w:rFonts w:eastAsia="Calibri" w:cs="Calibri"/>
          <w:bCs/>
          <w:iCs/>
          <w:color w:val="000000" w:themeColor="text1"/>
          <w:sz w:val="32"/>
        </w:rPr>
      </w:pPr>
      <w:r w:rsidRPr="008C7FCA">
        <w:rPr>
          <w:rFonts w:cs="Calibri"/>
          <w:b/>
          <w:bCs/>
          <w:noProof/>
          <w:sz w:val="32"/>
          <w:szCs w:val="32"/>
        </w:rPr>
        <w:drawing>
          <wp:inline distT="0" distB="0" distL="0" distR="0" wp14:anchorId="2D859083" wp14:editId="7805AF07">
            <wp:extent cx="2551708" cy="1239868"/>
            <wp:effectExtent l="0" t="0" r="1270" b="0"/>
            <wp:docPr id="1463888384" name="Picture 5" descr="Logo for the Wisconsin Board for People with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39145" name="Picture 5" descr="Logo for the Wisconsin Board for People with Developmental Disabilit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8676" cy="1243254"/>
                    </a:xfrm>
                    <a:prstGeom prst="rect">
                      <a:avLst/>
                    </a:prstGeom>
                    <a:noFill/>
                    <a:ln>
                      <a:noFill/>
                    </a:ln>
                  </pic:spPr>
                </pic:pic>
              </a:graphicData>
            </a:graphic>
          </wp:inline>
        </w:drawing>
      </w:r>
    </w:p>
    <w:p w14:paraId="07926C38" w14:textId="5AB027D9" w:rsidR="008C7FCA" w:rsidRDefault="008C7FCA" w:rsidP="00733BD0">
      <w:pPr>
        <w:widowControl w:val="0"/>
        <w:rPr>
          <w:rFonts w:eastAsia="Calibri" w:cs="Calibri"/>
          <w:bCs/>
          <w:iCs/>
          <w:color w:val="000000" w:themeColor="text1"/>
          <w:sz w:val="32"/>
        </w:rPr>
      </w:pPr>
    </w:p>
    <w:p w14:paraId="6E3D496E" w14:textId="77777777" w:rsidR="008C7FCA" w:rsidRPr="008C7FCA" w:rsidRDefault="008C7FCA" w:rsidP="008C7FCA">
      <w:pPr>
        <w:widowControl w:val="0"/>
        <w:ind w:left="76"/>
        <w:jc w:val="center"/>
        <w:rPr>
          <w:rFonts w:eastAsia="Calibri" w:cs="Calibri"/>
          <w:bCs/>
          <w:iCs/>
          <w:color w:val="000000" w:themeColor="text1"/>
          <w:sz w:val="32"/>
        </w:rPr>
      </w:pPr>
    </w:p>
    <w:p w14:paraId="27A583E7" w14:textId="13C1FEBA" w:rsidR="00733BD0" w:rsidRPr="008C7FCA" w:rsidRDefault="008C7FCA" w:rsidP="00733BD0">
      <w:pPr>
        <w:jc w:val="center"/>
        <w:rPr>
          <w:rFonts w:cs="Calibri"/>
          <w:b/>
          <w:bCs/>
          <w:sz w:val="36"/>
          <w:szCs w:val="36"/>
        </w:rPr>
      </w:pPr>
      <w:r w:rsidRPr="008C7FCA">
        <w:rPr>
          <w:rFonts w:cs="Calibri"/>
          <w:b/>
          <w:bCs/>
          <w:sz w:val="36"/>
          <w:szCs w:val="36"/>
        </w:rPr>
        <w:t>Partners with Business Grant Timeline</w:t>
      </w:r>
    </w:p>
    <w:p w14:paraId="0EF8C0C3" w14:textId="77777777" w:rsidR="008C7FCA" w:rsidRPr="008C7FCA" w:rsidRDefault="008C7FCA" w:rsidP="008C7FCA">
      <w:pPr>
        <w:rPr>
          <w:rFonts w:cs="Calibri"/>
          <w:b/>
          <w:bCs/>
          <w:sz w:val="28"/>
          <w:szCs w:val="2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600"/>
      </w:tblGrid>
      <w:tr w:rsidR="008C7FCA" w:rsidRPr="008C7FCA" w14:paraId="0A6C021B" w14:textId="77777777" w:rsidTr="007E4E8E">
        <w:tc>
          <w:tcPr>
            <w:tcW w:w="4770" w:type="dxa"/>
            <w:tcBorders>
              <w:top w:val="single" w:sz="4" w:space="0" w:color="auto"/>
              <w:left w:val="single" w:sz="4" w:space="0" w:color="auto"/>
              <w:bottom w:val="single" w:sz="4" w:space="0" w:color="auto"/>
              <w:right w:val="single" w:sz="4" w:space="0" w:color="auto"/>
            </w:tcBorders>
            <w:shd w:val="clear" w:color="auto" w:fill="009900"/>
          </w:tcPr>
          <w:p w14:paraId="57B584C1" w14:textId="63A31162" w:rsidR="008C7FCA" w:rsidRPr="00733BD0" w:rsidRDefault="008C7FCA" w:rsidP="008C7FCA">
            <w:pPr>
              <w:jc w:val="center"/>
              <w:rPr>
                <w:rFonts w:cs="Calibri"/>
                <w:b/>
                <w:bCs/>
                <w:color w:val="FFFFFF" w:themeColor="background1"/>
                <w:sz w:val="32"/>
                <w:szCs w:val="32"/>
              </w:rPr>
            </w:pPr>
            <w:r w:rsidRPr="00733BD0">
              <w:rPr>
                <w:rFonts w:cs="Calibri"/>
                <w:b/>
                <w:bCs/>
                <w:color w:val="FFFFFF" w:themeColor="background1"/>
                <w:sz w:val="32"/>
                <w:szCs w:val="32"/>
              </w:rPr>
              <w:br/>
              <w:t>Activity:</w:t>
            </w:r>
          </w:p>
        </w:tc>
        <w:tc>
          <w:tcPr>
            <w:tcW w:w="3600" w:type="dxa"/>
            <w:tcBorders>
              <w:top w:val="single" w:sz="4" w:space="0" w:color="auto"/>
              <w:left w:val="single" w:sz="4" w:space="0" w:color="auto"/>
              <w:bottom w:val="single" w:sz="4" w:space="0" w:color="auto"/>
              <w:right w:val="single" w:sz="4" w:space="0" w:color="auto"/>
            </w:tcBorders>
            <w:shd w:val="clear" w:color="auto" w:fill="009900"/>
            <w:hideMark/>
          </w:tcPr>
          <w:p w14:paraId="69B2C63D" w14:textId="01DEC116" w:rsidR="008C7FCA" w:rsidRPr="00733BD0" w:rsidRDefault="008C7FCA" w:rsidP="007E4E8E">
            <w:pPr>
              <w:jc w:val="center"/>
              <w:rPr>
                <w:rFonts w:cs="Calibri"/>
                <w:b/>
                <w:bCs/>
                <w:sz w:val="32"/>
                <w:szCs w:val="32"/>
              </w:rPr>
            </w:pPr>
            <w:r w:rsidRPr="00733BD0">
              <w:rPr>
                <w:rFonts w:cs="Calibri"/>
                <w:b/>
                <w:bCs/>
                <w:color w:val="FFFFFF" w:themeColor="background1"/>
                <w:sz w:val="32"/>
                <w:szCs w:val="32"/>
              </w:rPr>
              <w:br/>
              <w:t>Date:</w:t>
            </w:r>
          </w:p>
        </w:tc>
      </w:tr>
      <w:tr w:rsidR="008C7FCA" w:rsidRPr="008C7FCA" w14:paraId="510681CF" w14:textId="77777777" w:rsidTr="007E4E8E">
        <w:tc>
          <w:tcPr>
            <w:tcW w:w="4770" w:type="dxa"/>
            <w:tcBorders>
              <w:top w:val="single" w:sz="4" w:space="0" w:color="auto"/>
              <w:left w:val="single" w:sz="4" w:space="0" w:color="auto"/>
              <w:bottom w:val="single" w:sz="4" w:space="0" w:color="auto"/>
              <w:right w:val="single" w:sz="4" w:space="0" w:color="auto"/>
            </w:tcBorders>
          </w:tcPr>
          <w:p w14:paraId="2B99436B" w14:textId="007D1110" w:rsidR="008C7FCA" w:rsidRPr="00733BD0" w:rsidRDefault="008C7FCA" w:rsidP="007E4E8E">
            <w:pPr>
              <w:rPr>
                <w:rFonts w:cs="Calibri"/>
                <w:b/>
                <w:bCs/>
                <w:sz w:val="32"/>
                <w:szCs w:val="32"/>
              </w:rPr>
            </w:pPr>
            <w:r w:rsidRPr="00733BD0">
              <w:rPr>
                <w:rFonts w:cs="Calibri"/>
                <w:b/>
                <w:bCs/>
                <w:sz w:val="32"/>
                <w:szCs w:val="32"/>
              </w:rPr>
              <w:br/>
              <w:t>Proposals due</w:t>
            </w:r>
          </w:p>
        </w:tc>
        <w:tc>
          <w:tcPr>
            <w:tcW w:w="3600" w:type="dxa"/>
            <w:tcBorders>
              <w:top w:val="single" w:sz="4" w:space="0" w:color="auto"/>
              <w:left w:val="single" w:sz="4" w:space="0" w:color="auto"/>
              <w:bottom w:val="single" w:sz="4" w:space="0" w:color="auto"/>
              <w:right w:val="single" w:sz="4" w:space="0" w:color="auto"/>
            </w:tcBorders>
          </w:tcPr>
          <w:p w14:paraId="1A6C8A68" w14:textId="6B09902E" w:rsidR="008C7FCA" w:rsidRPr="00733BD0" w:rsidRDefault="008C7FCA" w:rsidP="00733BD0">
            <w:pPr>
              <w:jc w:val="center"/>
              <w:rPr>
                <w:rFonts w:cs="Calibri"/>
                <w:b/>
                <w:bCs/>
                <w:sz w:val="32"/>
                <w:szCs w:val="32"/>
              </w:rPr>
            </w:pPr>
            <w:r w:rsidRPr="00733BD0">
              <w:rPr>
                <w:rFonts w:cs="Calibri"/>
                <w:b/>
                <w:bCs/>
                <w:sz w:val="32"/>
                <w:szCs w:val="32"/>
                <w:highlight w:val="yellow"/>
              </w:rPr>
              <w:br/>
            </w:r>
            <w:r w:rsidRPr="00201D7B">
              <w:rPr>
                <w:rFonts w:cs="Calibri"/>
                <w:b/>
                <w:bCs/>
                <w:sz w:val="32"/>
                <w:szCs w:val="32"/>
              </w:rPr>
              <w:t>5/1/2026</w:t>
            </w:r>
          </w:p>
        </w:tc>
      </w:tr>
      <w:tr w:rsidR="008C7FCA" w:rsidRPr="008C7FCA" w14:paraId="13BA0C9E" w14:textId="77777777" w:rsidTr="007E4E8E">
        <w:tc>
          <w:tcPr>
            <w:tcW w:w="4770" w:type="dxa"/>
            <w:tcBorders>
              <w:top w:val="single" w:sz="4" w:space="0" w:color="auto"/>
              <w:left w:val="single" w:sz="4" w:space="0" w:color="auto"/>
              <w:bottom w:val="single" w:sz="4" w:space="0" w:color="auto"/>
              <w:right w:val="single" w:sz="4" w:space="0" w:color="auto"/>
            </w:tcBorders>
          </w:tcPr>
          <w:p w14:paraId="4F3930EC" w14:textId="5AB2AB91" w:rsidR="008C7FCA" w:rsidRPr="00733BD0" w:rsidRDefault="008C7FCA" w:rsidP="007E4E8E">
            <w:pPr>
              <w:rPr>
                <w:rFonts w:cs="Calibri"/>
                <w:b/>
                <w:bCs/>
                <w:sz w:val="32"/>
                <w:szCs w:val="32"/>
              </w:rPr>
            </w:pPr>
            <w:r w:rsidRPr="00733BD0">
              <w:rPr>
                <w:rFonts w:cs="Calibri"/>
                <w:b/>
                <w:bCs/>
                <w:sz w:val="32"/>
                <w:szCs w:val="32"/>
              </w:rPr>
              <w:br/>
              <w:t xml:space="preserve">Notice of award </w:t>
            </w:r>
          </w:p>
        </w:tc>
        <w:tc>
          <w:tcPr>
            <w:tcW w:w="3600" w:type="dxa"/>
            <w:tcBorders>
              <w:top w:val="single" w:sz="4" w:space="0" w:color="auto"/>
              <w:left w:val="single" w:sz="4" w:space="0" w:color="auto"/>
              <w:bottom w:val="single" w:sz="4" w:space="0" w:color="auto"/>
              <w:right w:val="single" w:sz="4" w:space="0" w:color="auto"/>
            </w:tcBorders>
          </w:tcPr>
          <w:p w14:paraId="639CDC3D" w14:textId="136CD2D6" w:rsidR="008C7FCA" w:rsidRPr="00733BD0" w:rsidRDefault="008C7FCA" w:rsidP="00733BD0">
            <w:pPr>
              <w:jc w:val="center"/>
              <w:rPr>
                <w:rFonts w:cs="Calibri"/>
                <w:b/>
                <w:bCs/>
                <w:sz w:val="32"/>
                <w:szCs w:val="32"/>
              </w:rPr>
            </w:pPr>
            <w:r w:rsidRPr="00733BD0">
              <w:rPr>
                <w:rFonts w:cs="Calibri"/>
                <w:b/>
                <w:bCs/>
                <w:sz w:val="32"/>
                <w:szCs w:val="32"/>
              </w:rPr>
              <w:br/>
              <w:t>6/1/2026</w:t>
            </w:r>
          </w:p>
        </w:tc>
      </w:tr>
      <w:tr w:rsidR="008C7FCA" w:rsidRPr="008C7FCA" w14:paraId="588DA99B" w14:textId="77777777" w:rsidTr="007E4E8E">
        <w:tc>
          <w:tcPr>
            <w:tcW w:w="4770" w:type="dxa"/>
            <w:tcBorders>
              <w:top w:val="single" w:sz="4" w:space="0" w:color="auto"/>
              <w:left w:val="single" w:sz="4" w:space="0" w:color="auto"/>
              <w:bottom w:val="single" w:sz="4" w:space="0" w:color="auto"/>
              <w:right w:val="single" w:sz="4" w:space="0" w:color="auto"/>
            </w:tcBorders>
          </w:tcPr>
          <w:p w14:paraId="49578B47" w14:textId="692AD9CF" w:rsidR="008C7FCA" w:rsidRPr="00733BD0" w:rsidRDefault="008C7FCA" w:rsidP="007E4E8E">
            <w:pPr>
              <w:rPr>
                <w:rFonts w:cs="Calibri"/>
                <w:b/>
                <w:bCs/>
                <w:sz w:val="32"/>
                <w:szCs w:val="32"/>
              </w:rPr>
            </w:pPr>
            <w:r w:rsidRPr="00733BD0">
              <w:rPr>
                <w:rFonts w:cs="Calibri"/>
                <w:b/>
                <w:bCs/>
                <w:sz w:val="32"/>
                <w:szCs w:val="32"/>
              </w:rPr>
              <w:br/>
              <w:t>Contract start date</w:t>
            </w:r>
          </w:p>
        </w:tc>
        <w:tc>
          <w:tcPr>
            <w:tcW w:w="3600" w:type="dxa"/>
            <w:tcBorders>
              <w:top w:val="single" w:sz="4" w:space="0" w:color="auto"/>
              <w:left w:val="single" w:sz="4" w:space="0" w:color="auto"/>
              <w:bottom w:val="single" w:sz="4" w:space="0" w:color="auto"/>
              <w:right w:val="single" w:sz="4" w:space="0" w:color="auto"/>
            </w:tcBorders>
          </w:tcPr>
          <w:p w14:paraId="5CDE55C7" w14:textId="2BF2D1F0" w:rsidR="008C7FCA" w:rsidRPr="00733BD0" w:rsidDel="0086221D" w:rsidRDefault="008C7FCA" w:rsidP="00733BD0">
            <w:pPr>
              <w:jc w:val="center"/>
              <w:rPr>
                <w:rFonts w:cs="Calibri"/>
                <w:b/>
                <w:bCs/>
                <w:sz w:val="32"/>
                <w:szCs w:val="32"/>
              </w:rPr>
            </w:pPr>
            <w:r w:rsidRPr="00733BD0">
              <w:rPr>
                <w:rFonts w:cs="Calibri"/>
                <w:b/>
                <w:bCs/>
                <w:sz w:val="32"/>
                <w:szCs w:val="32"/>
              </w:rPr>
              <w:br/>
              <w:t>7/1/2026</w:t>
            </w:r>
          </w:p>
        </w:tc>
      </w:tr>
      <w:tr w:rsidR="008C7FCA" w:rsidRPr="008C7FCA" w14:paraId="52F3E601" w14:textId="77777777" w:rsidTr="007E4E8E">
        <w:tc>
          <w:tcPr>
            <w:tcW w:w="4770" w:type="dxa"/>
            <w:tcBorders>
              <w:top w:val="single" w:sz="4" w:space="0" w:color="auto"/>
              <w:left w:val="single" w:sz="4" w:space="0" w:color="auto"/>
              <w:bottom w:val="single" w:sz="4" w:space="0" w:color="auto"/>
              <w:right w:val="single" w:sz="4" w:space="0" w:color="auto"/>
            </w:tcBorders>
          </w:tcPr>
          <w:p w14:paraId="77809A50" w14:textId="6B845519" w:rsidR="008C7FCA" w:rsidRPr="00733BD0" w:rsidRDefault="008C7FCA" w:rsidP="007E4E8E">
            <w:pPr>
              <w:rPr>
                <w:rFonts w:cs="Calibri"/>
                <w:b/>
                <w:bCs/>
                <w:sz w:val="32"/>
                <w:szCs w:val="32"/>
              </w:rPr>
            </w:pPr>
            <w:r w:rsidRPr="00733BD0">
              <w:rPr>
                <w:rFonts w:cs="Calibri"/>
                <w:b/>
                <w:bCs/>
                <w:sz w:val="32"/>
                <w:szCs w:val="32"/>
              </w:rPr>
              <w:br/>
              <w:t>End date of contract</w:t>
            </w:r>
          </w:p>
        </w:tc>
        <w:tc>
          <w:tcPr>
            <w:tcW w:w="3600" w:type="dxa"/>
            <w:tcBorders>
              <w:top w:val="single" w:sz="4" w:space="0" w:color="auto"/>
              <w:left w:val="single" w:sz="4" w:space="0" w:color="auto"/>
              <w:bottom w:val="single" w:sz="4" w:space="0" w:color="auto"/>
              <w:right w:val="single" w:sz="4" w:space="0" w:color="auto"/>
            </w:tcBorders>
          </w:tcPr>
          <w:p w14:paraId="1BACE5AD" w14:textId="77777777" w:rsidR="008C7FCA" w:rsidRPr="00733BD0" w:rsidRDefault="008C7FCA" w:rsidP="00733BD0">
            <w:pPr>
              <w:jc w:val="center"/>
              <w:rPr>
                <w:rFonts w:cs="Calibri"/>
                <w:b/>
                <w:bCs/>
                <w:sz w:val="32"/>
                <w:szCs w:val="32"/>
              </w:rPr>
            </w:pPr>
            <w:r w:rsidRPr="00733BD0">
              <w:rPr>
                <w:rFonts w:cs="Calibri"/>
                <w:b/>
                <w:bCs/>
                <w:sz w:val="32"/>
                <w:szCs w:val="32"/>
              </w:rPr>
              <w:br/>
              <w:t>6/30/2027</w:t>
            </w:r>
          </w:p>
        </w:tc>
      </w:tr>
    </w:tbl>
    <w:p w14:paraId="71CB8B21" w14:textId="77777777" w:rsidR="008C7FCA" w:rsidRPr="008C7FCA" w:rsidRDefault="008C7FCA" w:rsidP="008C7FCA">
      <w:pPr>
        <w:rPr>
          <w:rFonts w:cs="Calibri"/>
        </w:rPr>
      </w:pPr>
    </w:p>
    <w:p w14:paraId="646F9BF0" w14:textId="1A6A4534" w:rsidR="008C7FCA" w:rsidRPr="008C7FCA" w:rsidRDefault="008C7FCA">
      <w:pPr>
        <w:rPr>
          <w:rFonts w:cs="Calibri"/>
        </w:rPr>
      </w:pPr>
    </w:p>
    <w:p w14:paraId="43986788" w14:textId="4036EB22" w:rsidR="008C7FCA" w:rsidRPr="008C7FCA" w:rsidRDefault="008C7FCA">
      <w:pPr>
        <w:rPr>
          <w:rFonts w:cs="Calibri"/>
        </w:rPr>
      </w:pPr>
      <w:r w:rsidRPr="00EA53AA">
        <w:rPr>
          <w:noProof/>
        </w:rPr>
        <w:drawing>
          <wp:anchor distT="0" distB="0" distL="114300" distR="114300" simplePos="0" relativeHeight="251665408" behindDoc="0" locked="0" layoutInCell="1" allowOverlap="1" wp14:anchorId="3A19149C" wp14:editId="28CD2464">
            <wp:simplePos x="0" y="0"/>
            <wp:positionH relativeFrom="margin">
              <wp:align>center</wp:align>
            </wp:positionH>
            <wp:positionV relativeFrom="paragraph">
              <wp:posOffset>304239</wp:posOffset>
            </wp:positionV>
            <wp:extent cx="7112000" cy="1097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Strip.JPG"/>
                    <pic:cNvPicPr/>
                  </pic:nvPicPr>
                  <pic:blipFill>
                    <a:blip r:embed="rId11">
                      <a:extLst>
                        <a:ext uri="{28A0092B-C50C-407E-A947-70E740481C1C}">
                          <a14:useLocalDpi xmlns:a14="http://schemas.microsoft.com/office/drawing/2010/main" val="0"/>
                        </a:ext>
                      </a:extLst>
                    </a:blip>
                    <a:stretch>
                      <a:fillRect/>
                    </a:stretch>
                  </pic:blipFill>
                  <pic:spPr>
                    <a:xfrm>
                      <a:off x="0" y="0"/>
                      <a:ext cx="7112000" cy="1097280"/>
                    </a:xfrm>
                    <a:prstGeom prst="rect">
                      <a:avLst/>
                    </a:prstGeom>
                  </pic:spPr>
                </pic:pic>
              </a:graphicData>
            </a:graphic>
            <wp14:sizeRelH relativeFrom="page">
              <wp14:pctWidth>0</wp14:pctWidth>
            </wp14:sizeRelH>
            <wp14:sizeRelV relativeFrom="page">
              <wp14:pctHeight>0</wp14:pctHeight>
            </wp14:sizeRelV>
          </wp:anchor>
        </w:drawing>
      </w:r>
    </w:p>
    <w:p w14:paraId="111118C3" w14:textId="77777777" w:rsidR="00733BD0" w:rsidRDefault="00733BD0" w:rsidP="008C7FCA">
      <w:pPr>
        <w:jc w:val="center"/>
        <w:rPr>
          <w:rFonts w:cs="Calibri"/>
        </w:rPr>
      </w:pPr>
    </w:p>
    <w:p w14:paraId="216DF2DB" w14:textId="77777777" w:rsidR="00733BD0" w:rsidRDefault="00733BD0" w:rsidP="008C7FCA">
      <w:pPr>
        <w:jc w:val="center"/>
        <w:rPr>
          <w:rFonts w:cs="Calibri"/>
        </w:rPr>
      </w:pPr>
    </w:p>
    <w:p w14:paraId="38439C0F" w14:textId="77777777" w:rsidR="00733BD0" w:rsidRDefault="00733BD0" w:rsidP="008C7FCA">
      <w:pPr>
        <w:jc w:val="center"/>
        <w:rPr>
          <w:rFonts w:cs="Calibri"/>
        </w:rPr>
      </w:pPr>
    </w:p>
    <w:p w14:paraId="56FFF524" w14:textId="120A82AB" w:rsidR="008C7FCA" w:rsidRDefault="008C7FCA" w:rsidP="008C7FCA">
      <w:pPr>
        <w:jc w:val="center"/>
        <w:rPr>
          <w:rFonts w:cs="Calibri"/>
        </w:rPr>
      </w:pPr>
      <w:r w:rsidRPr="00BC75BF">
        <w:rPr>
          <w:rFonts w:asciiTheme="minorHAnsi" w:hAnsiTheme="minorHAnsi" w:cs="Arial"/>
          <w:b/>
          <w:bCs/>
          <w:noProof/>
          <w:sz w:val="32"/>
          <w:szCs w:val="32"/>
        </w:rPr>
        <w:lastRenderedPageBreak/>
        <w:drawing>
          <wp:inline distT="0" distB="0" distL="0" distR="0" wp14:anchorId="4514E80E" wp14:editId="4E1738AD">
            <wp:extent cx="2551708" cy="1239868"/>
            <wp:effectExtent l="0" t="0" r="1270" b="0"/>
            <wp:docPr id="949733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8676" cy="1243254"/>
                    </a:xfrm>
                    <a:prstGeom prst="rect">
                      <a:avLst/>
                    </a:prstGeom>
                    <a:noFill/>
                    <a:ln>
                      <a:noFill/>
                    </a:ln>
                  </pic:spPr>
                </pic:pic>
              </a:graphicData>
            </a:graphic>
          </wp:inline>
        </w:drawing>
      </w:r>
    </w:p>
    <w:p w14:paraId="7E6877B0" w14:textId="78FC4BC5" w:rsidR="008C7FCA" w:rsidRDefault="008C7FCA" w:rsidP="008C7FCA">
      <w:pPr>
        <w:spacing w:line="276" w:lineRule="auto"/>
        <w:rPr>
          <w:rFonts w:cs="Arial"/>
          <w:b/>
          <w:sz w:val="28"/>
          <w:szCs w:val="28"/>
        </w:rPr>
      </w:pPr>
      <w:r>
        <w:rPr>
          <w:rFonts w:cs="Arial"/>
          <w:b/>
          <w:noProof/>
          <w:sz w:val="28"/>
          <w:szCs w:val="28"/>
        </w:rPr>
        <mc:AlternateContent>
          <mc:Choice Requires="wps">
            <w:drawing>
              <wp:anchor distT="0" distB="0" distL="114300" distR="114300" simplePos="0" relativeHeight="251666432" behindDoc="0" locked="0" layoutInCell="1" allowOverlap="1" wp14:anchorId="01F3C90B" wp14:editId="3CE5695F">
                <wp:simplePos x="0" y="0"/>
                <wp:positionH relativeFrom="column">
                  <wp:posOffset>31897</wp:posOffset>
                </wp:positionH>
                <wp:positionV relativeFrom="paragraph">
                  <wp:posOffset>95855</wp:posOffset>
                </wp:positionV>
                <wp:extent cx="5975497" cy="21266"/>
                <wp:effectExtent l="0" t="0" r="25400" b="36195"/>
                <wp:wrapNone/>
                <wp:docPr id="2116679631" name="Straight Connector 1"/>
                <wp:cNvGraphicFramePr/>
                <a:graphic xmlns:a="http://schemas.openxmlformats.org/drawingml/2006/main">
                  <a:graphicData uri="http://schemas.microsoft.com/office/word/2010/wordprocessingShape">
                    <wps:wsp>
                      <wps:cNvCnPr/>
                      <wps:spPr>
                        <a:xfrm>
                          <a:off x="0" y="0"/>
                          <a:ext cx="5975497" cy="212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E17EA"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5pt,7.55pt" to="47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" strokecolor="#156082 [3204]" strokeweight=".5pt">
                <v:stroke joinstyle="miter"/>
              </v:line>
            </w:pict>
          </mc:Fallback>
        </mc:AlternateContent>
      </w:r>
    </w:p>
    <w:p w14:paraId="5930DB9F" w14:textId="3FDF8E72" w:rsidR="008C7FCA" w:rsidRDefault="008C7FCA" w:rsidP="008C7FCA">
      <w:pPr>
        <w:spacing w:line="276" w:lineRule="auto"/>
        <w:rPr>
          <w:rFonts w:cs="Arial"/>
          <w:b/>
          <w:sz w:val="28"/>
          <w:szCs w:val="28"/>
        </w:rPr>
      </w:pPr>
      <w:r w:rsidRPr="00EA53AA">
        <w:rPr>
          <w:rFonts w:cs="Arial"/>
          <w:b/>
          <w:sz w:val="28"/>
          <w:szCs w:val="28"/>
        </w:rPr>
        <w:t xml:space="preserve">What </w:t>
      </w:r>
      <w:proofErr w:type="gramStart"/>
      <w:r w:rsidRPr="00EA53AA">
        <w:rPr>
          <w:rFonts w:cs="Arial"/>
          <w:b/>
          <w:sz w:val="28"/>
          <w:szCs w:val="28"/>
        </w:rPr>
        <w:t>is</w:t>
      </w:r>
      <w:proofErr w:type="gramEnd"/>
      <w:r w:rsidRPr="00EA53AA">
        <w:rPr>
          <w:rFonts w:cs="Arial"/>
          <w:b/>
          <w:sz w:val="28"/>
          <w:szCs w:val="28"/>
        </w:rPr>
        <w:t xml:space="preserve"> Partners with Business</w:t>
      </w:r>
      <w:r>
        <w:rPr>
          <w:rFonts w:cs="Arial"/>
          <w:b/>
          <w:sz w:val="28"/>
          <w:szCs w:val="28"/>
        </w:rPr>
        <w:t xml:space="preserve">? </w:t>
      </w:r>
    </w:p>
    <w:p w14:paraId="42665B06" w14:textId="77777777" w:rsidR="008C7FCA" w:rsidRPr="005D7154" w:rsidRDefault="008C7FCA" w:rsidP="008C7FCA">
      <w:pPr>
        <w:spacing w:line="276" w:lineRule="auto"/>
        <w:rPr>
          <w:rFonts w:cs="Arial"/>
          <w:bCs/>
        </w:rPr>
      </w:pPr>
      <w:r w:rsidRPr="005D7154">
        <w:rPr>
          <w:rFonts w:cs="Arial"/>
          <w:bCs/>
        </w:rPr>
        <w:t xml:space="preserve">Partners with Business </w:t>
      </w:r>
      <w:proofErr w:type="gramStart"/>
      <w:r w:rsidRPr="005D7154">
        <w:rPr>
          <w:rFonts w:cs="Arial"/>
          <w:bCs/>
        </w:rPr>
        <w:t>is</w:t>
      </w:r>
      <w:proofErr w:type="gramEnd"/>
      <w:r w:rsidRPr="005D7154">
        <w:rPr>
          <w:rFonts w:cs="Arial"/>
          <w:bCs/>
        </w:rPr>
        <w:t xml:space="preserve"> both: </w:t>
      </w:r>
    </w:p>
    <w:p w14:paraId="6BBEBD1C" w14:textId="43FF436B" w:rsidR="008C7FCA" w:rsidRPr="001D4FC8" w:rsidRDefault="008C7FCA" w:rsidP="008C7FCA">
      <w:pPr>
        <w:numPr>
          <w:ilvl w:val="0"/>
          <w:numId w:val="1"/>
        </w:numPr>
        <w:spacing w:after="0" w:line="276" w:lineRule="auto"/>
        <w:rPr>
          <w:rFonts w:cs="Arial"/>
          <w:bCs/>
        </w:rPr>
      </w:pPr>
      <w:r w:rsidRPr="005D7154">
        <w:rPr>
          <w:rFonts w:cs="Arial"/>
          <w:bCs/>
        </w:rPr>
        <w:t xml:space="preserve">The name of a statewide initiative </w:t>
      </w:r>
      <w:r>
        <w:rPr>
          <w:rFonts w:cs="Arial"/>
          <w:bCs/>
        </w:rPr>
        <w:t xml:space="preserve">carried out by the Wisconsin Board for People with Developmental Disabilities </w:t>
      </w:r>
      <w:r w:rsidR="00B16E0C">
        <w:rPr>
          <w:rFonts w:cs="Arial"/>
          <w:bCs/>
        </w:rPr>
        <w:t xml:space="preserve">(BPDD) </w:t>
      </w:r>
      <w:r w:rsidRPr="005D7154">
        <w:rPr>
          <w:rFonts w:cs="Arial"/>
          <w:bCs/>
        </w:rPr>
        <w:t>with schools, employment service agencies, and employers to use best practices to hire and support people with disabilities in employment</w:t>
      </w:r>
      <w:r>
        <w:rPr>
          <w:rFonts w:cs="Arial"/>
          <w:bCs/>
        </w:rPr>
        <w:t xml:space="preserve">, </w:t>
      </w:r>
      <w:r w:rsidR="00E60C92">
        <w:rPr>
          <w:rFonts w:cs="Arial"/>
          <w:bCs/>
        </w:rPr>
        <w:t>and</w:t>
      </w:r>
      <w:r>
        <w:rPr>
          <w:rFonts w:cs="Arial"/>
          <w:bCs/>
        </w:rPr>
        <w:t xml:space="preserve"> </w:t>
      </w:r>
      <w:r w:rsidRPr="005D7154">
        <w:rPr>
          <w:rFonts w:cs="Arial"/>
          <w:bCs/>
        </w:rPr>
        <w:t xml:space="preserve"> </w:t>
      </w:r>
    </w:p>
    <w:p w14:paraId="0F69C367" w14:textId="77777777" w:rsidR="008C7FCA" w:rsidRPr="005D7154" w:rsidRDefault="008C7FCA" w:rsidP="008C7FCA">
      <w:pPr>
        <w:numPr>
          <w:ilvl w:val="0"/>
          <w:numId w:val="1"/>
        </w:numPr>
        <w:spacing w:after="0" w:line="276" w:lineRule="auto"/>
        <w:rPr>
          <w:rFonts w:cs="Arial"/>
          <w:bCs/>
        </w:rPr>
      </w:pPr>
      <w:r w:rsidRPr="005D7154">
        <w:rPr>
          <w:rFonts w:cs="Arial"/>
          <w:bCs/>
        </w:rPr>
        <w:t xml:space="preserve">The name of an employment service model where on-the-job support is provided by coworkers instead </w:t>
      </w:r>
      <w:proofErr w:type="gramStart"/>
      <w:r w:rsidRPr="005D7154">
        <w:rPr>
          <w:rFonts w:cs="Arial"/>
          <w:bCs/>
        </w:rPr>
        <w:t>of job</w:t>
      </w:r>
      <w:proofErr w:type="gramEnd"/>
      <w:r w:rsidRPr="005D7154">
        <w:rPr>
          <w:rFonts w:cs="Arial"/>
          <w:bCs/>
        </w:rPr>
        <w:t xml:space="preserve"> coaches</w:t>
      </w:r>
      <w:r>
        <w:rPr>
          <w:rFonts w:cs="Arial"/>
          <w:bCs/>
        </w:rPr>
        <w:t>.</w:t>
      </w:r>
    </w:p>
    <w:p w14:paraId="6779ED01" w14:textId="77777777" w:rsidR="008C7FCA" w:rsidRPr="00E260EA" w:rsidRDefault="008C7FCA" w:rsidP="008C7FCA">
      <w:pPr>
        <w:spacing w:line="276" w:lineRule="auto"/>
        <w:rPr>
          <w:rFonts w:cs="Arial"/>
          <w:bCs/>
        </w:rPr>
      </w:pPr>
      <w:r>
        <w:rPr>
          <w:rFonts w:cs="Arial"/>
          <w:b/>
        </w:rPr>
        <w:br/>
      </w:r>
      <w:r w:rsidRPr="00E260EA">
        <w:rPr>
          <w:rFonts w:cs="Arial"/>
          <w:bCs/>
        </w:rPr>
        <w:t>Here’s more information on each:</w:t>
      </w:r>
    </w:p>
    <w:p w14:paraId="240E694A" w14:textId="77777777" w:rsidR="008C7FCA" w:rsidRPr="00E260EA" w:rsidRDefault="008C7FCA" w:rsidP="008C7FCA">
      <w:pPr>
        <w:pStyle w:val="ListParagraph"/>
        <w:numPr>
          <w:ilvl w:val="0"/>
          <w:numId w:val="2"/>
        </w:numPr>
        <w:spacing w:after="0" w:line="276" w:lineRule="auto"/>
        <w:rPr>
          <w:rFonts w:cs="Arial"/>
          <w:b/>
        </w:rPr>
      </w:pPr>
      <w:r w:rsidRPr="00E260EA">
        <w:rPr>
          <w:rFonts w:cs="Arial"/>
          <w:b/>
        </w:rPr>
        <w:t>Partners with Business Statewide Initiative</w:t>
      </w:r>
    </w:p>
    <w:p w14:paraId="4473AF63" w14:textId="78E548D4" w:rsidR="008C7FCA" w:rsidRPr="005D7154" w:rsidRDefault="008C7FCA" w:rsidP="00E60C92">
      <w:pPr>
        <w:spacing w:line="276" w:lineRule="auto"/>
        <w:ind w:left="720"/>
        <w:rPr>
          <w:rFonts w:cs="Arial"/>
          <w:bCs/>
        </w:rPr>
      </w:pPr>
      <w:r>
        <w:rPr>
          <w:rFonts w:cs="Arial"/>
          <w:bCs/>
        </w:rPr>
        <w:t xml:space="preserve">The Wisconsin Legislature passed Wisconsin Act 323 in 2018 to assist businesses to </w:t>
      </w:r>
      <w:r w:rsidRPr="005D7154">
        <w:rPr>
          <w:rFonts w:cs="Arial"/>
          <w:bCs/>
        </w:rPr>
        <w:t>hire and support workers with disabilities.</w:t>
      </w:r>
      <w:r>
        <w:rPr>
          <w:rFonts w:cs="Arial"/>
          <w:bCs/>
        </w:rPr>
        <w:t xml:space="preserve"> The act appropriated funds to BPDD </w:t>
      </w:r>
      <w:r w:rsidRPr="005D7154">
        <w:rPr>
          <w:rFonts w:cs="Arial"/>
          <w:bCs/>
        </w:rPr>
        <w:t>to</w:t>
      </w:r>
      <w:r>
        <w:rPr>
          <w:rFonts w:cs="Arial"/>
          <w:bCs/>
        </w:rPr>
        <w:t xml:space="preserve"> carry out the initiative through</w:t>
      </w:r>
      <w:r w:rsidRPr="005D7154">
        <w:rPr>
          <w:rFonts w:cs="Arial"/>
          <w:bCs/>
        </w:rPr>
        <w:t xml:space="preserve"> grants to schools, employment service agencies, and employers</w:t>
      </w:r>
      <w:r>
        <w:rPr>
          <w:rFonts w:cs="Arial"/>
          <w:bCs/>
        </w:rPr>
        <w:t>.</w:t>
      </w:r>
      <w:r w:rsidRPr="005D7154">
        <w:rPr>
          <w:rFonts w:cs="Arial"/>
          <w:bCs/>
        </w:rPr>
        <w:t xml:space="preserve"> </w:t>
      </w:r>
      <w:r>
        <w:rPr>
          <w:rFonts w:cs="Arial"/>
          <w:bCs/>
        </w:rPr>
        <w:t>G</w:t>
      </w:r>
      <w:r w:rsidRPr="005D7154">
        <w:rPr>
          <w:rFonts w:cs="Arial"/>
          <w:bCs/>
        </w:rPr>
        <w:t xml:space="preserve">rantees get training and technical assistance to learn how to use best practices with Supported </w:t>
      </w:r>
      <w:r>
        <w:rPr>
          <w:rFonts w:cs="Arial"/>
          <w:bCs/>
        </w:rPr>
        <w:t>Employment service provision, as well as organizational capacity building and workforce retention strategies.</w:t>
      </w:r>
      <w:r w:rsidRPr="005D7154">
        <w:rPr>
          <w:rFonts w:cs="Arial"/>
          <w:bCs/>
        </w:rPr>
        <w:t xml:space="preserve"> </w:t>
      </w:r>
      <w:r>
        <w:rPr>
          <w:rFonts w:cs="Arial"/>
          <w:bCs/>
        </w:rPr>
        <w:t>They also learn</w:t>
      </w:r>
      <w:r w:rsidRPr="005D7154">
        <w:rPr>
          <w:rFonts w:cs="Arial"/>
          <w:bCs/>
        </w:rPr>
        <w:t xml:space="preserve"> how to implement the Partners with Business paid coworker service model. </w:t>
      </w:r>
      <w:r>
        <w:rPr>
          <w:rFonts w:cs="Arial"/>
          <w:bCs/>
        </w:rPr>
        <w:t xml:space="preserve">Each spring BPDD selects grantees through an application process. You’ll find the application below. </w:t>
      </w:r>
      <w:r w:rsidRPr="005D7154">
        <w:rPr>
          <w:rFonts w:cs="Arial"/>
          <w:bCs/>
        </w:rPr>
        <w:t xml:space="preserve">To learn more about the Partners with Business initiative, visit  </w:t>
      </w:r>
      <w:hyperlink r:id="rId12" w:history="1">
        <w:r w:rsidRPr="005D7154">
          <w:rPr>
            <w:rStyle w:val="Hyperlink"/>
            <w:rFonts w:cs="Arial"/>
            <w:bCs/>
          </w:rPr>
          <w:t>https://wi-bpdd.org/index.php/partners-with-business/</w:t>
        </w:r>
      </w:hyperlink>
      <w:r w:rsidRPr="005D7154">
        <w:rPr>
          <w:rFonts w:cs="Arial"/>
          <w:bCs/>
        </w:rPr>
        <w:t xml:space="preserve"> </w:t>
      </w:r>
    </w:p>
    <w:p w14:paraId="607F2817" w14:textId="77777777" w:rsidR="008C7FCA" w:rsidRDefault="008C7FCA" w:rsidP="008C7FCA">
      <w:pPr>
        <w:pStyle w:val="ListParagraph"/>
        <w:numPr>
          <w:ilvl w:val="0"/>
          <w:numId w:val="2"/>
        </w:numPr>
        <w:spacing w:after="0" w:line="276" w:lineRule="auto"/>
        <w:rPr>
          <w:rFonts w:cs="Arial"/>
          <w:b/>
        </w:rPr>
      </w:pPr>
      <w:r w:rsidRPr="005F6AFA">
        <w:rPr>
          <w:rFonts w:cs="Arial"/>
          <w:b/>
        </w:rPr>
        <w:t>The Partners with Business Paid Coworker Service Model</w:t>
      </w:r>
    </w:p>
    <w:p w14:paraId="2A680CB3" w14:textId="77777777" w:rsidR="008C7FCA" w:rsidRDefault="008C7FCA" w:rsidP="008C7FCA">
      <w:pPr>
        <w:spacing w:line="276" w:lineRule="auto"/>
        <w:ind w:left="720"/>
        <w:rPr>
          <w:rFonts w:cs="Arial"/>
          <w:bCs/>
        </w:rPr>
      </w:pPr>
      <w:r w:rsidRPr="008C7FCA">
        <w:rPr>
          <w:rFonts w:cs="Arial"/>
          <w:bCs/>
        </w:rPr>
        <w:t xml:space="preserve">The Partners with Business paid coworker service model is an option for on-the-job support. This service option is available through the Wisconsin Department of Workforce Development's Division of Vocational Rehabilitation (DVR), Family Care, Family Care Partnership, and IRIS. </w:t>
      </w:r>
      <w:r>
        <w:rPr>
          <w:rFonts w:cs="Arial"/>
          <w:bCs/>
        </w:rPr>
        <w:t>With</w:t>
      </w:r>
      <w:r w:rsidRPr="005D7154">
        <w:rPr>
          <w:rFonts w:cs="Arial"/>
          <w:bCs/>
        </w:rPr>
        <w:t xml:space="preserve"> th</w:t>
      </w:r>
      <w:r>
        <w:rPr>
          <w:rFonts w:cs="Arial"/>
          <w:bCs/>
        </w:rPr>
        <w:t>is</w:t>
      </w:r>
      <w:r w:rsidRPr="005D7154">
        <w:rPr>
          <w:rFonts w:cs="Arial"/>
          <w:bCs/>
        </w:rPr>
        <w:t xml:space="preserve"> service model, an employment service agency works with an employer to designate specific coworkers to provide formal on-the-job support to a</w:t>
      </w:r>
      <w:r>
        <w:rPr>
          <w:rFonts w:cs="Arial"/>
          <w:bCs/>
        </w:rPr>
        <w:t>n employee</w:t>
      </w:r>
      <w:r w:rsidRPr="005D7154">
        <w:rPr>
          <w:rFonts w:cs="Arial"/>
          <w:bCs/>
        </w:rPr>
        <w:t xml:space="preserve"> with a disability. </w:t>
      </w:r>
      <w:r>
        <w:rPr>
          <w:rFonts w:cs="Arial"/>
          <w:bCs/>
        </w:rPr>
        <w:t xml:space="preserve">This </w:t>
      </w:r>
      <w:r w:rsidRPr="005D7154">
        <w:rPr>
          <w:rFonts w:cs="Arial"/>
          <w:bCs/>
        </w:rPr>
        <w:t xml:space="preserve">support </w:t>
      </w:r>
      <w:r>
        <w:rPr>
          <w:rFonts w:cs="Arial"/>
          <w:bCs/>
        </w:rPr>
        <w:t>is</w:t>
      </w:r>
      <w:r w:rsidRPr="005D7154">
        <w:rPr>
          <w:rFonts w:cs="Arial"/>
          <w:bCs/>
        </w:rPr>
        <w:t xml:space="preserve"> “above and beyond” what is typically, and naturally, provided by supervisors and coworkers in that business. </w:t>
      </w:r>
      <w:r w:rsidRPr="005D7154">
        <w:rPr>
          <w:rFonts w:cs="Arial"/>
          <w:bCs/>
        </w:rPr>
        <w:lastRenderedPageBreak/>
        <w:t xml:space="preserve">The employer is reimbursed for the time coworkers spend providing this extra support. The employment service agency receives a monthly payment from DVR, Family Care, Family Care Partnership, or IRIS to provide </w:t>
      </w:r>
      <w:r>
        <w:rPr>
          <w:rFonts w:cs="Arial"/>
          <w:bCs/>
        </w:rPr>
        <w:t>the</w:t>
      </w:r>
      <w:r w:rsidRPr="005D7154">
        <w:rPr>
          <w:rFonts w:cs="Arial"/>
          <w:bCs/>
        </w:rPr>
        <w:t xml:space="preserve"> follow-along component of the Partners with Business service model.</w:t>
      </w:r>
      <w:r>
        <w:rPr>
          <w:rFonts w:cs="Arial"/>
          <w:bCs/>
        </w:rPr>
        <w:t xml:space="preserve"> </w:t>
      </w:r>
      <w:r w:rsidRPr="00470E44">
        <w:rPr>
          <w:rFonts w:cs="Arial"/>
          <w:bCs/>
        </w:rPr>
        <w:t>To learn more about the service model, r</w:t>
      </w:r>
      <w:r>
        <w:rPr>
          <w:rFonts w:cs="Arial"/>
          <w:bCs/>
        </w:rPr>
        <w:t xml:space="preserve">ead the Partners with Business overview here: </w:t>
      </w:r>
      <w:hyperlink r:id="rId13" w:history="1">
        <w:r w:rsidRPr="00DF7292">
          <w:rPr>
            <w:rStyle w:val="Hyperlink"/>
            <w:rFonts w:cs="Arial"/>
            <w:bCs/>
          </w:rPr>
          <w:t>https://wi-bpdd.org/wp-content/uploads/2025/08/PWB-Overview-Updated-2025-Final.pdf</w:t>
        </w:r>
      </w:hyperlink>
      <w:r>
        <w:rPr>
          <w:rFonts w:cs="Arial"/>
          <w:bCs/>
        </w:rPr>
        <w:t xml:space="preserve"> </w:t>
      </w:r>
    </w:p>
    <w:p w14:paraId="7CBCA5E3" w14:textId="5F3420A7" w:rsidR="008C7FCA" w:rsidRPr="00201D7B" w:rsidRDefault="008C7FCA" w:rsidP="008C7FCA">
      <w:pPr>
        <w:spacing w:line="276" w:lineRule="auto"/>
        <w:rPr>
          <w:rFonts w:cs="Calibri"/>
        </w:rPr>
      </w:pPr>
      <w:r>
        <w:rPr>
          <w:rFonts w:cs="Arial"/>
          <w:b/>
          <w:sz w:val="28"/>
          <w:szCs w:val="28"/>
        </w:rPr>
        <w:br/>
      </w:r>
      <w:r w:rsidRPr="00201D7B">
        <w:rPr>
          <w:rFonts w:cs="Calibri"/>
          <w:b/>
          <w:sz w:val="28"/>
          <w:szCs w:val="28"/>
        </w:rPr>
        <w:t xml:space="preserve">Partners with Business Statewide Initiative Grants  </w:t>
      </w:r>
      <w:r w:rsidRPr="00201D7B">
        <w:rPr>
          <w:rFonts w:cs="Calibri"/>
          <w:sz w:val="28"/>
          <w:szCs w:val="28"/>
        </w:rPr>
        <w:br/>
      </w:r>
      <w:r w:rsidRPr="00201D7B">
        <w:rPr>
          <w:rFonts w:cs="Calibri"/>
        </w:rPr>
        <w:t xml:space="preserve">To carry out the initiative, the Wisconsin Board for People with Developmental Disabilities (BPDD) seeks to partner with Supported Employment service providers </w:t>
      </w:r>
      <w:r w:rsidRPr="00201D7B">
        <w:rPr>
          <w:rFonts w:cs="Calibri"/>
          <w:b/>
          <w:bCs/>
        </w:rPr>
        <w:t xml:space="preserve">interested in improving employer engagement practices and reducing Medicaid-funded job coaching support for adults with disabilities.  </w:t>
      </w:r>
    </w:p>
    <w:p w14:paraId="6C34DDEA" w14:textId="77777777" w:rsidR="008C7FCA" w:rsidRPr="00201D7B" w:rsidRDefault="008C7FCA" w:rsidP="008C7FCA">
      <w:pPr>
        <w:pStyle w:val="ListParagraph"/>
        <w:numPr>
          <w:ilvl w:val="0"/>
          <w:numId w:val="3"/>
        </w:numPr>
        <w:spacing w:after="0" w:line="276" w:lineRule="auto"/>
        <w:rPr>
          <w:rFonts w:cs="Calibri"/>
        </w:rPr>
      </w:pPr>
      <w:r w:rsidRPr="00201D7B">
        <w:rPr>
          <w:rFonts w:cs="Calibri"/>
        </w:rPr>
        <w:t xml:space="preserve">Grant funds and technical assistance are available for up to three Supported Employment service providers to implement capacity building strategies internally and with employers. </w:t>
      </w:r>
      <w:r w:rsidRPr="00201D7B">
        <w:rPr>
          <w:rFonts w:cs="Calibri"/>
        </w:rPr>
        <w:br/>
      </w:r>
      <w:r w:rsidRPr="00201D7B">
        <w:rPr>
          <w:rFonts w:cs="Calibri"/>
        </w:rPr>
        <w:br/>
        <w:t xml:space="preserve">These strategies provide an opportunity to take new or creative approaches to reduce the need for ongoing, intensive job coaching through better job matching and customization, employer engagement, systematic instruction, natural </w:t>
      </w:r>
      <w:proofErr w:type="gramStart"/>
      <w:r w:rsidRPr="00201D7B">
        <w:rPr>
          <w:rFonts w:cs="Calibri"/>
        </w:rPr>
        <w:t>supports</w:t>
      </w:r>
      <w:proofErr w:type="gramEnd"/>
      <w:r w:rsidRPr="00201D7B">
        <w:rPr>
          <w:rFonts w:cs="Calibri"/>
        </w:rPr>
        <w:t xml:space="preserve">, and paid coworker support options. </w:t>
      </w:r>
    </w:p>
    <w:p w14:paraId="43323BF0" w14:textId="77777777" w:rsidR="008C7FCA" w:rsidRPr="00201D7B" w:rsidRDefault="008C7FCA" w:rsidP="008C7FCA">
      <w:pPr>
        <w:pStyle w:val="ListParagraph"/>
        <w:spacing w:line="276" w:lineRule="auto"/>
        <w:rPr>
          <w:rFonts w:cs="Calibri"/>
        </w:rPr>
      </w:pPr>
    </w:p>
    <w:p w14:paraId="1A250351" w14:textId="371C59F2" w:rsidR="008C7FCA" w:rsidRPr="00201D7B" w:rsidRDefault="008C7FCA" w:rsidP="008C7FCA">
      <w:pPr>
        <w:pStyle w:val="ListParagraph"/>
        <w:spacing w:line="276" w:lineRule="auto"/>
        <w:rPr>
          <w:rFonts w:cs="Calibri"/>
        </w:rPr>
      </w:pPr>
      <w:r w:rsidRPr="00201D7B">
        <w:rPr>
          <w:rFonts w:cs="Calibri"/>
        </w:rPr>
        <w:t xml:space="preserve">These capacity-building efforts can improve employment outcomes for people with disabilities and meet the needs of community businesses. Since many Supported Employment service providers are struggling to hire job coaches, these strategies can also maximize the use of job coaches and build the agencies’ overall capacity. </w:t>
      </w:r>
      <w:r w:rsidRPr="00201D7B">
        <w:rPr>
          <w:rFonts w:cs="Calibri"/>
        </w:rPr>
        <w:br/>
      </w:r>
    </w:p>
    <w:p w14:paraId="18FD06C8" w14:textId="77777777" w:rsidR="008C7FCA" w:rsidRPr="00201D7B" w:rsidRDefault="008C7FCA" w:rsidP="008C7FCA">
      <w:pPr>
        <w:pStyle w:val="ListParagraph"/>
        <w:numPr>
          <w:ilvl w:val="0"/>
          <w:numId w:val="4"/>
        </w:numPr>
        <w:spacing w:after="0" w:line="276" w:lineRule="auto"/>
        <w:rPr>
          <w:rFonts w:cs="Calibri"/>
        </w:rPr>
      </w:pPr>
      <w:r w:rsidRPr="00201D7B">
        <w:rPr>
          <w:rFonts w:cs="Calibri"/>
        </w:rPr>
        <w:t xml:space="preserve">Awardees can receive up to $6,500 to carry out specific capacity building activities that align with the Act 323/Partners with Business initiative’s goal </w:t>
      </w:r>
      <w:r w:rsidRPr="00201D7B">
        <w:rPr>
          <w:rFonts w:cs="Calibri"/>
          <w:i/>
          <w:iCs/>
        </w:rPr>
        <w:t xml:space="preserve">to reduce publicly funded job </w:t>
      </w:r>
      <w:proofErr w:type="gramStart"/>
      <w:r w:rsidRPr="00201D7B">
        <w:rPr>
          <w:rFonts w:cs="Calibri"/>
          <w:i/>
          <w:iCs/>
        </w:rPr>
        <w:t>supports</w:t>
      </w:r>
      <w:proofErr w:type="gramEnd"/>
      <w:r w:rsidRPr="00201D7B">
        <w:rPr>
          <w:rFonts w:cs="Calibri"/>
          <w:i/>
          <w:iCs/>
        </w:rPr>
        <w:t xml:space="preserve"> by at least 25% over the course of the grant cycle</w:t>
      </w:r>
      <w:r w:rsidRPr="00201D7B">
        <w:rPr>
          <w:rFonts w:cs="Calibri"/>
        </w:rPr>
        <w:t xml:space="preserve">. There are eight required activities and one optional activity:  </w:t>
      </w:r>
    </w:p>
    <w:p w14:paraId="3DF9DDA7" w14:textId="77777777" w:rsidR="008C7FCA" w:rsidRPr="00201D7B" w:rsidRDefault="008C7FCA" w:rsidP="008C7FCA">
      <w:pPr>
        <w:pStyle w:val="ListParagraph"/>
        <w:spacing w:line="276" w:lineRule="auto"/>
        <w:rPr>
          <w:rFonts w:cs="Calibri"/>
        </w:rPr>
      </w:pPr>
    </w:p>
    <w:p w14:paraId="35B935F2" w14:textId="77777777" w:rsidR="008C7FCA" w:rsidRPr="00201D7B" w:rsidRDefault="008C7FCA" w:rsidP="008C7FCA">
      <w:pPr>
        <w:pStyle w:val="ListParagraph"/>
        <w:numPr>
          <w:ilvl w:val="0"/>
          <w:numId w:val="5"/>
        </w:numPr>
        <w:spacing w:after="0" w:line="276" w:lineRule="auto"/>
        <w:ind w:left="1170"/>
        <w:rPr>
          <w:rFonts w:cs="Calibri"/>
        </w:rPr>
      </w:pPr>
      <w:r w:rsidRPr="00201D7B">
        <w:rPr>
          <w:rFonts w:cs="Calibri"/>
        </w:rPr>
        <w:t xml:space="preserve">Participate in an initial orientation and work planning virtual </w:t>
      </w:r>
      <w:proofErr w:type="gramStart"/>
      <w:r w:rsidRPr="00201D7B">
        <w:rPr>
          <w:rFonts w:cs="Calibri"/>
        </w:rPr>
        <w:t>meeting</w:t>
      </w:r>
      <w:proofErr w:type="gramEnd"/>
      <w:r w:rsidRPr="00201D7B">
        <w:rPr>
          <w:rFonts w:cs="Calibri"/>
        </w:rPr>
        <w:t xml:space="preserve"> with BPDD project lead and grant coach.</w:t>
      </w:r>
    </w:p>
    <w:p w14:paraId="1D575C6F" w14:textId="77777777" w:rsidR="008C7FCA" w:rsidRPr="00201D7B" w:rsidRDefault="008C7FCA" w:rsidP="008C7FCA">
      <w:pPr>
        <w:pStyle w:val="ListParagraph"/>
        <w:numPr>
          <w:ilvl w:val="0"/>
          <w:numId w:val="5"/>
        </w:numPr>
        <w:spacing w:after="0" w:line="276" w:lineRule="auto"/>
        <w:ind w:left="1170"/>
        <w:rPr>
          <w:rFonts w:cs="Calibri"/>
        </w:rPr>
      </w:pPr>
      <w:r w:rsidRPr="00201D7B">
        <w:rPr>
          <w:rFonts w:cs="Calibri"/>
        </w:rPr>
        <w:t>Engage with grant coach and identified self-advocate leaders with People First WI to provide peer-led virtual education sessions for Supported Employment program participants on employment related topics.</w:t>
      </w:r>
    </w:p>
    <w:p w14:paraId="3B81C7CB" w14:textId="77777777" w:rsidR="008C7FCA" w:rsidRPr="00201D7B" w:rsidRDefault="008C7FCA" w:rsidP="008C7FCA">
      <w:pPr>
        <w:pStyle w:val="ListParagraph"/>
        <w:numPr>
          <w:ilvl w:val="0"/>
          <w:numId w:val="5"/>
        </w:numPr>
        <w:spacing w:after="0" w:line="276" w:lineRule="auto"/>
        <w:ind w:left="1170"/>
        <w:rPr>
          <w:rFonts w:cs="Calibri"/>
        </w:rPr>
      </w:pPr>
      <w:r w:rsidRPr="00201D7B">
        <w:rPr>
          <w:rFonts w:cs="Calibri"/>
        </w:rPr>
        <w:lastRenderedPageBreak/>
        <w:t xml:space="preserve">Capture de-identified baseline data on all individuals the agency currently supports in long-term support (Family Care or IRIS) Supported Employment services. Data includes number of hours worked </w:t>
      </w:r>
      <w:proofErr w:type="gramStart"/>
      <w:r w:rsidRPr="00201D7B">
        <w:rPr>
          <w:rFonts w:cs="Calibri"/>
        </w:rPr>
        <w:t>and job</w:t>
      </w:r>
      <w:proofErr w:type="gramEnd"/>
      <w:r w:rsidRPr="00201D7B">
        <w:rPr>
          <w:rFonts w:cs="Calibri"/>
        </w:rPr>
        <w:t xml:space="preserve"> </w:t>
      </w:r>
      <w:proofErr w:type="gramStart"/>
      <w:r w:rsidRPr="00201D7B">
        <w:rPr>
          <w:rFonts w:cs="Calibri"/>
        </w:rPr>
        <w:t>coach</w:t>
      </w:r>
      <w:proofErr w:type="gramEnd"/>
      <w:r w:rsidRPr="00201D7B">
        <w:rPr>
          <w:rFonts w:cs="Calibri"/>
        </w:rPr>
        <w:t xml:space="preserve"> hours provided each month. </w:t>
      </w:r>
    </w:p>
    <w:p w14:paraId="7CDA9CCC" w14:textId="77777777" w:rsidR="008C7FCA" w:rsidRPr="00201D7B" w:rsidRDefault="008C7FCA" w:rsidP="008C7FCA">
      <w:pPr>
        <w:pStyle w:val="ListParagraph"/>
        <w:numPr>
          <w:ilvl w:val="0"/>
          <w:numId w:val="5"/>
        </w:numPr>
        <w:spacing w:after="0" w:line="276" w:lineRule="auto"/>
        <w:ind w:left="1170"/>
        <w:rPr>
          <w:rFonts w:cs="Calibri"/>
        </w:rPr>
      </w:pPr>
      <w:r w:rsidRPr="00201D7B">
        <w:rPr>
          <w:rFonts w:cs="Calibri"/>
        </w:rPr>
        <w:t xml:space="preserve">Identify </w:t>
      </w:r>
      <w:r w:rsidRPr="00201D7B">
        <w:rPr>
          <w:rFonts w:cs="Calibri"/>
          <w:i/>
          <w:iCs/>
        </w:rPr>
        <w:t>at least three</w:t>
      </w:r>
      <w:r w:rsidRPr="00201D7B">
        <w:rPr>
          <w:rFonts w:cs="Calibri"/>
        </w:rPr>
        <w:t xml:space="preserve"> Family Care or IRIS funded Supported Employment job sites with potential for fading job coaching </w:t>
      </w:r>
      <w:proofErr w:type="gramStart"/>
      <w:r w:rsidRPr="00201D7B">
        <w:rPr>
          <w:rFonts w:cs="Calibri"/>
        </w:rPr>
        <w:t>supports</w:t>
      </w:r>
      <w:proofErr w:type="gramEnd"/>
      <w:r w:rsidRPr="00201D7B">
        <w:rPr>
          <w:rFonts w:cs="Calibri"/>
        </w:rPr>
        <w:t xml:space="preserve"> and/or transitioning to paid coworker support. </w:t>
      </w:r>
    </w:p>
    <w:p w14:paraId="481709C0" w14:textId="77777777" w:rsidR="008C7FCA" w:rsidRPr="00201D7B" w:rsidRDefault="008C7FCA" w:rsidP="008C7FCA">
      <w:pPr>
        <w:pStyle w:val="ListParagraph"/>
        <w:numPr>
          <w:ilvl w:val="0"/>
          <w:numId w:val="5"/>
        </w:numPr>
        <w:spacing w:after="0" w:line="276" w:lineRule="auto"/>
        <w:ind w:left="1170"/>
        <w:rPr>
          <w:rFonts w:cs="Calibri"/>
        </w:rPr>
      </w:pPr>
      <w:r w:rsidRPr="00201D7B">
        <w:rPr>
          <w:rFonts w:cs="Calibri"/>
        </w:rPr>
        <w:t>Designate at least two employment specialists to complete the DHS Partners with Business online training modules.</w:t>
      </w:r>
    </w:p>
    <w:p w14:paraId="36DDE45D" w14:textId="77777777" w:rsidR="008C7FCA" w:rsidRPr="00201D7B" w:rsidRDefault="008C7FCA" w:rsidP="008C7FCA">
      <w:pPr>
        <w:pStyle w:val="ListParagraph"/>
        <w:numPr>
          <w:ilvl w:val="0"/>
          <w:numId w:val="5"/>
        </w:numPr>
        <w:spacing w:after="0" w:line="276" w:lineRule="auto"/>
        <w:ind w:left="1170"/>
        <w:rPr>
          <w:rFonts w:cs="Calibri"/>
        </w:rPr>
      </w:pPr>
      <w:r w:rsidRPr="00201D7B">
        <w:rPr>
          <w:rFonts w:cs="Calibri"/>
        </w:rPr>
        <w:t>Designate at least two staff (ideally Supported Employment program manager and lead employment specialist) to attend four 90-minute virtual Community of Practice meetings (August 2026, October 2026, January 2027, April 2027).</w:t>
      </w:r>
    </w:p>
    <w:p w14:paraId="798EA6E9" w14:textId="77777777" w:rsidR="008C7FCA" w:rsidRPr="00201D7B" w:rsidRDefault="008C7FCA" w:rsidP="008C7FCA">
      <w:pPr>
        <w:pStyle w:val="ListParagraph"/>
        <w:numPr>
          <w:ilvl w:val="0"/>
          <w:numId w:val="5"/>
        </w:numPr>
        <w:spacing w:after="0" w:line="276" w:lineRule="auto"/>
        <w:ind w:left="1170"/>
        <w:rPr>
          <w:rFonts w:cs="Calibri"/>
        </w:rPr>
      </w:pPr>
      <w:r w:rsidRPr="00201D7B">
        <w:rPr>
          <w:rFonts w:cs="Calibri"/>
        </w:rPr>
        <w:t xml:space="preserve">Conduct workplace support analyses at identified job sites and implement job coach fading strategies and/or coworker support plans with technical assistance from the grant coach. </w:t>
      </w:r>
    </w:p>
    <w:p w14:paraId="70A644C2" w14:textId="77777777" w:rsidR="008C7FCA" w:rsidRPr="00201D7B" w:rsidRDefault="008C7FCA" w:rsidP="008C7FCA">
      <w:pPr>
        <w:pStyle w:val="ListParagraph"/>
        <w:numPr>
          <w:ilvl w:val="0"/>
          <w:numId w:val="5"/>
        </w:numPr>
        <w:spacing w:after="0" w:line="276" w:lineRule="auto"/>
        <w:ind w:left="1170"/>
        <w:rPr>
          <w:rFonts w:cs="Calibri"/>
        </w:rPr>
      </w:pPr>
      <w:r w:rsidRPr="00201D7B">
        <w:rPr>
          <w:rFonts w:cs="Calibri"/>
        </w:rPr>
        <w:t xml:space="preserve">Near the end of the grant period, capture de-identified data on all individuals the agency currently supports in long-term support (Family Care or IRIS) Supported Employment services to demonstrate a 25% or more reduction in job coaching support </w:t>
      </w:r>
      <w:proofErr w:type="gramStart"/>
      <w:r w:rsidRPr="00201D7B">
        <w:rPr>
          <w:rFonts w:cs="Calibri"/>
        </w:rPr>
        <w:t>as a result of</w:t>
      </w:r>
      <w:proofErr w:type="gramEnd"/>
      <w:r w:rsidRPr="00201D7B">
        <w:rPr>
          <w:rFonts w:cs="Calibri"/>
        </w:rPr>
        <w:t xml:space="preserve"> the strategies implemented during the grant period. </w:t>
      </w:r>
    </w:p>
    <w:p w14:paraId="24F7E8B0" w14:textId="56CE3E01" w:rsidR="008C7FCA" w:rsidRPr="00201D7B" w:rsidRDefault="008C7FCA" w:rsidP="00E60C92">
      <w:pPr>
        <w:pStyle w:val="ListParagraph"/>
        <w:numPr>
          <w:ilvl w:val="0"/>
          <w:numId w:val="5"/>
        </w:numPr>
        <w:spacing w:after="0" w:line="276" w:lineRule="auto"/>
        <w:ind w:left="1170"/>
        <w:rPr>
          <w:rFonts w:cs="Calibri"/>
        </w:rPr>
      </w:pPr>
      <w:r w:rsidRPr="00201D7B">
        <w:rPr>
          <w:rFonts w:cs="Calibri"/>
        </w:rPr>
        <w:t xml:space="preserve">Optional activity: Engage in a systematic review of the organization’s current recruitment, onboarding and training processes for job developers and job coaches to identify and implement strategies for improvement. </w:t>
      </w:r>
      <w:r w:rsidR="00E60C92" w:rsidRPr="00201D7B">
        <w:rPr>
          <w:rFonts w:cs="Calibri"/>
        </w:rPr>
        <w:br/>
      </w:r>
    </w:p>
    <w:p w14:paraId="6B4CD4D2" w14:textId="15D17FDB" w:rsidR="008C7FCA" w:rsidRPr="00201D7B" w:rsidRDefault="008C7FCA" w:rsidP="008C7FCA">
      <w:pPr>
        <w:pStyle w:val="ListParagraph"/>
        <w:numPr>
          <w:ilvl w:val="0"/>
          <w:numId w:val="4"/>
        </w:numPr>
        <w:spacing w:after="0" w:line="276" w:lineRule="auto"/>
        <w:rPr>
          <w:rFonts w:cs="Calibri"/>
        </w:rPr>
      </w:pPr>
      <w:r w:rsidRPr="00201D7B">
        <w:rPr>
          <w:rFonts w:cs="Calibri"/>
        </w:rPr>
        <w:t xml:space="preserve">Please refer to the Partners with Business Grantee Timeline, Milestones, and Payment Schedule below. </w:t>
      </w:r>
      <w:r w:rsidR="00E60C92" w:rsidRPr="00201D7B">
        <w:rPr>
          <w:rFonts w:cs="Calibri"/>
        </w:rPr>
        <w:br/>
      </w:r>
    </w:p>
    <w:p w14:paraId="7D8D7EF6" w14:textId="77777777" w:rsidR="008C7FCA" w:rsidRPr="00201D7B" w:rsidRDefault="008C7FCA" w:rsidP="008C7FCA">
      <w:pPr>
        <w:pStyle w:val="ListParagraph"/>
        <w:numPr>
          <w:ilvl w:val="0"/>
          <w:numId w:val="4"/>
        </w:numPr>
        <w:spacing w:after="0" w:line="276" w:lineRule="auto"/>
        <w:rPr>
          <w:rFonts w:cs="Calibri"/>
        </w:rPr>
      </w:pPr>
      <w:r w:rsidRPr="00201D7B">
        <w:rPr>
          <w:rFonts w:cs="Calibri"/>
          <w:bCs/>
        </w:rPr>
        <w:t xml:space="preserve">Awardees will receive technical assistance from the Partners with Business grant </w:t>
      </w:r>
      <w:proofErr w:type="gramStart"/>
      <w:r w:rsidRPr="00201D7B">
        <w:rPr>
          <w:rFonts w:cs="Calibri"/>
          <w:bCs/>
        </w:rPr>
        <w:t>coach</w:t>
      </w:r>
      <w:proofErr w:type="gramEnd"/>
      <w:r w:rsidRPr="00201D7B">
        <w:rPr>
          <w:rFonts w:cs="Calibri"/>
          <w:bCs/>
        </w:rPr>
        <w:t xml:space="preserve"> to complete their project activities and milestones. </w:t>
      </w:r>
    </w:p>
    <w:p w14:paraId="384C9B2E" w14:textId="77777777" w:rsidR="008C7FCA" w:rsidRPr="00201D7B" w:rsidRDefault="008C7FCA" w:rsidP="008C7FCA">
      <w:pPr>
        <w:pStyle w:val="ListParagraph"/>
        <w:spacing w:line="276" w:lineRule="auto"/>
        <w:rPr>
          <w:rFonts w:cs="Calibri"/>
          <w:bCs/>
        </w:rPr>
      </w:pPr>
    </w:p>
    <w:p w14:paraId="621656AF" w14:textId="589C5B4F" w:rsidR="008C7FCA" w:rsidRPr="00201D7B" w:rsidRDefault="008C7FCA" w:rsidP="008C7FCA">
      <w:pPr>
        <w:pStyle w:val="ListParagraph"/>
        <w:numPr>
          <w:ilvl w:val="0"/>
          <w:numId w:val="3"/>
        </w:numPr>
        <w:spacing w:after="0" w:line="276" w:lineRule="auto"/>
        <w:rPr>
          <w:rFonts w:cs="Calibri"/>
        </w:rPr>
      </w:pPr>
      <w:r w:rsidRPr="00201D7B">
        <w:rPr>
          <w:rFonts w:cs="Calibri"/>
        </w:rPr>
        <w:t xml:space="preserve">The project period is July 1, 2026 – June 30, 2027. </w:t>
      </w:r>
      <w:r w:rsidRPr="00201D7B">
        <w:rPr>
          <w:rFonts w:cs="Calibri"/>
          <w:strike/>
        </w:rPr>
        <w:t xml:space="preserve"> </w:t>
      </w:r>
      <w:r w:rsidR="00E60C92" w:rsidRPr="00201D7B">
        <w:rPr>
          <w:rFonts w:cs="Calibri"/>
          <w:strike/>
        </w:rPr>
        <w:br/>
      </w:r>
    </w:p>
    <w:p w14:paraId="53CAD48D" w14:textId="30810E82" w:rsidR="008C7FCA" w:rsidRPr="00201D7B" w:rsidRDefault="008C7FCA" w:rsidP="008C7FCA">
      <w:pPr>
        <w:spacing w:line="276" w:lineRule="auto"/>
        <w:rPr>
          <w:rFonts w:cs="Calibri"/>
          <w:b/>
          <w:sz w:val="28"/>
          <w:szCs w:val="28"/>
        </w:rPr>
      </w:pPr>
      <w:r w:rsidRPr="00201D7B">
        <w:rPr>
          <w:rFonts w:cs="Calibri"/>
          <w:b/>
          <w:sz w:val="28"/>
          <w:szCs w:val="28"/>
        </w:rPr>
        <w:t>What are the requirements for agencies that are awarded a grant?</w:t>
      </w:r>
    </w:p>
    <w:p w14:paraId="2749146B" w14:textId="77777777" w:rsidR="008C7FCA" w:rsidRPr="00201D7B" w:rsidRDefault="008C7FCA" w:rsidP="008C7FCA">
      <w:pPr>
        <w:pStyle w:val="ListParagraph"/>
        <w:numPr>
          <w:ilvl w:val="0"/>
          <w:numId w:val="7"/>
        </w:numPr>
        <w:spacing w:line="276" w:lineRule="auto"/>
        <w:rPr>
          <w:rFonts w:cs="Calibri"/>
          <w:b/>
          <w:u w:val="single"/>
        </w:rPr>
      </w:pPr>
      <w:r w:rsidRPr="00201D7B">
        <w:rPr>
          <w:rFonts w:cs="Calibri"/>
          <w:bCs/>
        </w:rPr>
        <w:t xml:space="preserve">Ensure leadership, program management, and other departments within your organization (e.g. human resources, finance, training) are aware of and in agreement with the intent and activities of this grant opportunity. </w:t>
      </w:r>
    </w:p>
    <w:p w14:paraId="39A115A1" w14:textId="77777777" w:rsidR="008C7FCA" w:rsidRPr="00201D7B" w:rsidRDefault="008C7FCA" w:rsidP="008C7FCA">
      <w:pPr>
        <w:pStyle w:val="ListParagraph"/>
        <w:numPr>
          <w:ilvl w:val="0"/>
          <w:numId w:val="7"/>
        </w:numPr>
        <w:spacing w:line="276" w:lineRule="auto"/>
        <w:rPr>
          <w:rFonts w:cs="Calibri"/>
          <w:b/>
          <w:u w:val="single"/>
        </w:rPr>
      </w:pPr>
      <w:r w:rsidRPr="00201D7B">
        <w:rPr>
          <w:rFonts w:cs="Calibri"/>
        </w:rPr>
        <w:t xml:space="preserve">Sign a contract with BPDD by June 15, 2026. </w:t>
      </w:r>
    </w:p>
    <w:p w14:paraId="73C78346" w14:textId="77777777" w:rsidR="008C7FCA" w:rsidRPr="00201D7B" w:rsidRDefault="008C7FCA" w:rsidP="008C7FCA">
      <w:pPr>
        <w:pStyle w:val="ListParagraph"/>
        <w:numPr>
          <w:ilvl w:val="0"/>
          <w:numId w:val="7"/>
        </w:numPr>
        <w:spacing w:line="276" w:lineRule="auto"/>
        <w:rPr>
          <w:rFonts w:cs="Calibri"/>
          <w:b/>
          <w:u w:val="single"/>
        </w:rPr>
      </w:pPr>
      <w:r w:rsidRPr="00201D7B">
        <w:rPr>
          <w:rFonts w:cs="Calibri"/>
        </w:rPr>
        <w:lastRenderedPageBreak/>
        <w:t xml:space="preserve">Commit to completing project activities and milestones in the expected timeline, including capturing baseline data on all individuals the agency currently supports in long-term support Supported Employment services. </w:t>
      </w:r>
    </w:p>
    <w:p w14:paraId="480400B3" w14:textId="77777777" w:rsidR="008C7FCA" w:rsidRPr="00201D7B" w:rsidRDefault="008C7FCA" w:rsidP="008C7FCA">
      <w:pPr>
        <w:pStyle w:val="ListParagraph"/>
        <w:numPr>
          <w:ilvl w:val="0"/>
          <w:numId w:val="7"/>
        </w:numPr>
        <w:spacing w:line="276" w:lineRule="auto"/>
        <w:rPr>
          <w:rFonts w:cs="Calibri"/>
          <w:b/>
          <w:u w:val="single"/>
        </w:rPr>
      </w:pPr>
      <w:r w:rsidRPr="00201D7B">
        <w:rPr>
          <w:rFonts w:cs="Calibri"/>
        </w:rPr>
        <w:t xml:space="preserve">Receive technical assistance and support to implement your project activities. </w:t>
      </w:r>
    </w:p>
    <w:p w14:paraId="5C9BBEFF" w14:textId="77777777" w:rsidR="008C7FCA" w:rsidRPr="00201D7B" w:rsidRDefault="008C7FCA" w:rsidP="008C7FCA">
      <w:pPr>
        <w:pStyle w:val="ListParagraph"/>
        <w:numPr>
          <w:ilvl w:val="0"/>
          <w:numId w:val="7"/>
        </w:numPr>
        <w:spacing w:line="276" w:lineRule="auto"/>
        <w:rPr>
          <w:rFonts w:cs="Calibri"/>
          <w:b/>
          <w:u w:val="single"/>
        </w:rPr>
      </w:pPr>
      <w:r w:rsidRPr="00201D7B">
        <w:rPr>
          <w:rFonts w:cs="Calibri"/>
          <w:bCs/>
        </w:rPr>
        <w:t xml:space="preserve">Meet quarterly by Zoom with BPDD staff to report on progress and outcomes. These meetings will serve as your grant </w:t>
      </w:r>
      <w:proofErr w:type="gramStart"/>
      <w:r w:rsidRPr="00201D7B">
        <w:rPr>
          <w:rFonts w:cs="Calibri"/>
          <w:bCs/>
        </w:rPr>
        <w:t>reports</w:t>
      </w:r>
      <w:proofErr w:type="gramEnd"/>
      <w:r w:rsidRPr="00201D7B">
        <w:rPr>
          <w:rFonts w:cs="Calibri"/>
          <w:bCs/>
        </w:rPr>
        <w:t xml:space="preserve">. </w:t>
      </w:r>
    </w:p>
    <w:p w14:paraId="5DFB3306" w14:textId="77777777" w:rsidR="008C7FCA" w:rsidRPr="00201D7B" w:rsidRDefault="008C7FCA" w:rsidP="008C7FCA">
      <w:pPr>
        <w:pStyle w:val="ListParagraph"/>
        <w:numPr>
          <w:ilvl w:val="0"/>
          <w:numId w:val="7"/>
        </w:numPr>
        <w:spacing w:line="276" w:lineRule="auto"/>
        <w:rPr>
          <w:rFonts w:cs="Calibri"/>
          <w:b/>
          <w:u w:val="single"/>
        </w:rPr>
      </w:pPr>
      <w:r w:rsidRPr="00201D7B">
        <w:rPr>
          <w:rFonts w:cs="Calibri"/>
        </w:rPr>
        <w:t xml:space="preserve">Share job coaching data and any relevant outcomes/success stories for the annual Partners with Business report BPDD provides to the legislature. </w:t>
      </w:r>
    </w:p>
    <w:p w14:paraId="4562DD01" w14:textId="581CCEEA" w:rsidR="008C7FCA" w:rsidRPr="00201D7B" w:rsidRDefault="008C7FCA" w:rsidP="008C7FCA">
      <w:pPr>
        <w:pStyle w:val="ListParagraph"/>
        <w:numPr>
          <w:ilvl w:val="0"/>
          <w:numId w:val="7"/>
        </w:numPr>
        <w:spacing w:line="276" w:lineRule="auto"/>
        <w:rPr>
          <w:rFonts w:cs="Calibri"/>
          <w:b/>
          <w:u w:val="single"/>
        </w:rPr>
      </w:pPr>
      <w:r w:rsidRPr="00201D7B">
        <w:rPr>
          <w:rFonts w:cs="Calibri"/>
        </w:rPr>
        <w:t xml:space="preserve">Invoice monthly or quarterly for milestones achieved per the Milestone Payment Schedule. </w:t>
      </w:r>
      <w:r w:rsidR="00E60C92" w:rsidRPr="00201D7B">
        <w:rPr>
          <w:rFonts w:cs="Calibri"/>
        </w:rPr>
        <w:br/>
      </w:r>
    </w:p>
    <w:p w14:paraId="7CC5593C" w14:textId="77777777" w:rsidR="008C7FCA" w:rsidRPr="00201D7B" w:rsidRDefault="008C7FCA" w:rsidP="008C7FCA">
      <w:pPr>
        <w:spacing w:line="276" w:lineRule="auto"/>
        <w:rPr>
          <w:rFonts w:cs="Calibri"/>
          <w:b/>
          <w:sz w:val="28"/>
          <w:szCs w:val="28"/>
        </w:rPr>
      </w:pPr>
      <w:r w:rsidRPr="00201D7B">
        <w:rPr>
          <w:rFonts w:cs="Calibri"/>
          <w:b/>
          <w:sz w:val="28"/>
          <w:szCs w:val="28"/>
        </w:rPr>
        <w:t xml:space="preserve">Who can apply?  </w:t>
      </w:r>
      <w:bookmarkStart w:id="0" w:name="_Hlk107925446"/>
    </w:p>
    <w:p w14:paraId="39FD45E3" w14:textId="77777777" w:rsidR="008C7FCA" w:rsidRPr="00201D7B" w:rsidRDefault="008C7FCA" w:rsidP="008C7FCA">
      <w:pPr>
        <w:pStyle w:val="ListParagraph"/>
        <w:numPr>
          <w:ilvl w:val="0"/>
          <w:numId w:val="6"/>
        </w:numPr>
        <w:spacing w:line="276" w:lineRule="auto"/>
        <w:ind w:left="540"/>
        <w:rPr>
          <w:rFonts w:cs="Calibri"/>
          <w:color w:val="000000"/>
        </w:rPr>
      </w:pPr>
      <w:r w:rsidRPr="00201D7B">
        <w:rPr>
          <w:rFonts w:cs="Calibri"/>
        </w:rPr>
        <w:t>Agencies that provide Family Care and/or IRIS Supported Employment services.</w:t>
      </w:r>
    </w:p>
    <w:p w14:paraId="446EEF4E" w14:textId="77777777" w:rsidR="008C7FCA" w:rsidRPr="00201D7B" w:rsidRDefault="008C7FCA" w:rsidP="008C7FCA">
      <w:pPr>
        <w:pStyle w:val="ListParagraph"/>
        <w:numPr>
          <w:ilvl w:val="0"/>
          <w:numId w:val="6"/>
        </w:numPr>
        <w:spacing w:line="276" w:lineRule="auto"/>
        <w:ind w:left="540"/>
        <w:rPr>
          <w:rFonts w:cs="Calibri"/>
          <w:color w:val="000000"/>
        </w:rPr>
      </w:pPr>
      <w:r w:rsidRPr="00201D7B">
        <w:rPr>
          <w:rFonts w:cs="Calibri"/>
        </w:rPr>
        <w:t xml:space="preserve">Agencies that have already received a Partners with Business grant twice are </w:t>
      </w:r>
      <w:r w:rsidRPr="00201D7B">
        <w:rPr>
          <w:rFonts w:cs="Calibri"/>
          <w:b/>
          <w:bCs/>
        </w:rPr>
        <w:t>not</w:t>
      </w:r>
      <w:r w:rsidRPr="00201D7B">
        <w:rPr>
          <w:rFonts w:cs="Calibri"/>
        </w:rPr>
        <w:t xml:space="preserve"> eligible to apply.  </w:t>
      </w:r>
    </w:p>
    <w:p w14:paraId="08CD071F" w14:textId="242C6126" w:rsidR="008C7FCA" w:rsidRPr="00201D7B" w:rsidRDefault="008C7FCA" w:rsidP="008C7FCA">
      <w:pPr>
        <w:pStyle w:val="ListParagraph"/>
        <w:numPr>
          <w:ilvl w:val="0"/>
          <w:numId w:val="6"/>
        </w:numPr>
        <w:spacing w:line="276" w:lineRule="auto"/>
        <w:ind w:left="540"/>
        <w:rPr>
          <w:rFonts w:cs="Calibri"/>
          <w:color w:val="000000"/>
        </w:rPr>
      </w:pPr>
      <w:r w:rsidRPr="00201D7B">
        <w:rPr>
          <w:rFonts w:cs="Calibri"/>
          <w:color w:val="000000"/>
        </w:rPr>
        <w:t xml:space="preserve">If you have questions about whether your organization is eligible to apply, please contact Molly Cooney at 608-266-0266 or </w:t>
      </w:r>
      <w:hyperlink r:id="rId14" w:history="1">
        <w:r w:rsidRPr="00201D7B">
          <w:rPr>
            <w:rStyle w:val="Hyperlink"/>
            <w:rFonts w:cs="Calibri"/>
          </w:rPr>
          <w:t>molly.cooney@wisconsin.gov</w:t>
        </w:r>
      </w:hyperlink>
      <w:bookmarkEnd w:id="0"/>
      <w:r w:rsidR="00E60C92" w:rsidRPr="00201D7B">
        <w:rPr>
          <w:rFonts w:cs="Calibri"/>
        </w:rPr>
        <w:br/>
      </w:r>
    </w:p>
    <w:p w14:paraId="3C96D833" w14:textId="77777777" w:rsidR="008C7FCA" w:rsidRPr="00201D7B" w:rsidRDefault="008C7FCA" w:rsidP="008C7FCA">
      <w:pPr>
        <w:spacing w:line="276" w:lineRule="auto"/>
        <w:rPr>
          <w:rFonts w:cs="Calibri"/>
          <w:b/>
          <w:sz w:val="28"/>
          <w:szCs w:val="28"/>
        </w:rPr>
      </w:pPr>
      <w:r w:rsidRPr="00201D7B">
        <w:rPr>
          <w:rFonts w:cs="Calibri"/>
          <w:b/>
          <w:sz w:val="28"/>
          <w:szCs w:val="28"/>
        </w:rPr>
        <w:t>How do you apply?</w:t>
      </w:r>
    </w:p>
    <w:p w14:paraId="01F0EF41" w14:textId="77777777" w:rsidR="008C7FCA" w:rsidRPr="00201D7B" w:rsidRDefault="008C7FCA" w:rsidP="008C7FCA">
      <w:pPr>
        <w:pStyle w:val="ListParagraph"/>
        <w:numPr>
          <w:ilvl w:val="0"/>
          <w:numId w:val="6"/>
        </w:numPr>
        <w:spacing w:line="276" w:lineRule="auto"/>
        <w:ind w:left="540"/>
        <w:rPr>
          <w:rFonts w:cs="Calibri"/>
          <w:b/>
        </w:rPr>
      </w:pPr>
      <w:r w:rsidRPr="00201D7B">
        <w:rPr>
          <w:rFonts w:cs="Calibri"/>
          <w:bCs/>
        </w:rPr>
        <w:t xml:space="preserve">Answer the questions below. </w:t>
      </w:r>
    </w:p>
    <w:p w14:paraId="1317321C" w14:textId="77777777" w:rsidR="008C7FCA" w:rsidRPr="00201D7B" w:rsidRDefault="008C7FCA" w:rsidP="008C7FCA">
      <w:pPr>
        <w:pStyle w:val="ListParagraph"/>
        <w:numPr>
          <w:ilvl w:val="0"/>
          <w:numId w:val="6"/>
        </w:numPr>
        <w:spacing w:line="276" w:lineRule="auto"/>
        <w:ind w:left="540"/>
        <w:rPr>
          <w:rFonts w:cs="Calibri"/>
          <w:bCs/>
        </w:rPr>
      </w:pPr>
      <w:r w:rsidRPr="00201D7B">
        <w:rPr>
          <w:rFonts w:cs="Calibri"/>
          <w:bCs/>
        </w:rPr>
        <w:t>We understand that some applicants may use artificial intelligence (AI) tools to assist with editing or improving clarity. This is permitted, but we ask that the ideas and content reflect your own experience and perspective. If AI was used to generate significant parts of the narrative, we require you to note this in the application.</w:t>
      </w:r>
    </w:p>
    <w:p w14:paraId="5E83CF2D" w14:textId="68ED2913" w:rsidR="008C7FCA" w:rsidRPr="00201D7B" w:rsidRDefault="008C7FCA" w:rsidP="00201D7B">
      <w:pPr>
        <w:pStyle w:val="ListParagraph"/>
        <w:numPr>
          <w:ilvl w:val="0"/>
          <w:numId w:val="6"/>
        </w:numPr>
        <w:spacing w:line="276" w:lineRule="auto"/>
        <w:ind w:left="540"/>
        <w:rPr>
          <w:rFonts w:cs="Calibri"/>
          <w:bCs/>
        </w:rPr>
      </w:pPr>
      <w:r w:rsidRPr="00201D7B">
        <w:rPr>
          <w:rFonts w:cs="Calibri"/>
        </w:rPr>
        <w:t xml:space="preserve">Submit a </w:t>
      </w:r>
      <w:r w:rsidRPr="00201D7B">
        <w:rPr>
          <w:rFonts w:cs="Calibri"/>
          <w:b/>
        </w:rPr>
        <w:t>completed proposal by e-mail</w:t>
      </w:r>
      <w:r w:rsidRPr="00201D7B">
        <w:rPr>
          <w:rFonts w:cs="Calibri"/>
        </w:rPr>
        <w:t xml:space="preserve"> to Molly Cooney at </w:t>
      </w:r>
      <w:hyperlink r:id="rId15" w:history="1">
        <w:r w:rsidRPr="00201D7B">
          <w:rPr>
            <w:rStyle w:val="Hyperlink"/>
            <w:rFonts w:cs="Calibri"/>
          </w:rPr>
          <w:t>molly.cooney@wisconsin.gov</w:t>
        </w:r>
      </w:hyperlink>
      <w:r w:rsidRPr="00201D7B">
        <w:rPr>
          <w:rFonts w:cs="Calibri"/>
        </w:rPr>
        <w:t xml:space="preserve"> by </w:t>
      </w:r>
      <w:r w:rsidRPr="00201D7B">
        <w:rPr>
          <w:rFonts w:cs="Calibri"/>
          <w:b/>
        </w:rPr>
        <w:t xml:space="preserve">5:00 pm on May 1, 2026.  </w:t>
      </w:r>
      <w:r w:rsidR="00E60C92" w:rsidRPr="00201D7B">
        <w:rPr>
          <w:rFonts w:cs="Calibri"/>
          <w:b/>
          <w:highlight w:val="yellow"/>
        </w:rPr>
        <w:br/>
      </w:r>
    </w:p>
    <w:p w14:paraId="01AFCFB0" w14:textId="77777777" w:rsidR="008C7FCA" w:rsidRPr="00201D7B" w:rsidRDefault="008C7FCA" w:rsidP="008C7FCA">
      <w:pPr>
        <w:spacing w:line="276" w:lineRule="auto"/>
        <w:rPr>
          <w:rFonts w:cs="Calibri"/>
          <w:b/>
          <w:sz w:val="28"/>
          <w:szCs w:val="28"/>
        </w:rPr>
      </w:pPr>
      <w:r w:rsidRPr="00201D7B">
        <w:rPr>
          <w:rFonts w:cs="Calibri"/>
          <w:b/>
          <w:sz w:val="28"/>
          <w:szCs w:val="28"/>
        </w:rPr>
        <w:t>How do we review applications?</w:t>
      </w:r>
    </w:p>
    <w:p w14:paraId="50BF3A59" w14:textId="77777777" w:rsidR="008C7FCA" w:rsidRPr="00201D7B" w:rsidRDefault="008C7FCA" w:rsidP="008C7FCA">
      <w:pPr>
        <w:pStyle w:val="ListParagraph"/>
        <w:numPr>
          <w:ilvl w:val="0"/>
          <w:numId w:val="6"/>
        </w:numPr>
        <w:spacing w:line="276" w:lineRule="auto"/>
        <w:ind w:left="540"/>
        <w:rPr>
          <w:rFonts w:cs="Calibri"/>
          <w:b/>
        </w:rPr>
      </w:pPr>
      <w:r w:rsidRPr="00201D7B">
        <w:rPr>
          <w:rFonts w:cs="Calibri"/>
          <w:bCs/>
        </w:rPr>
        <w:t xml:space="preserve">All applications are reviewed and scored by our staff and board members using </w:t>
      </w:r>
      <w:proofErr w:type="gramStart"/>
      <w:r w:rsidRPr="00201D7B">
        <w:rPr>
          <w:rFonts w:cs="Calibri"/>
          <w:bCs/>
        </w:rPr>
        <w:t>a rubric</w:t>
      </w:r>
      <w:proofErr w:type="gramEnd"/>
      <w:r w:rsidRPr="00201D7B">
        <w:rPr>
          <w:rFonts w:cs="Calibri"/>
          <w:bCs/>
        </w:rPr>
        <w:t>.</w:t>
      </w:r>
    </w:p>
    <w:p w14:paraId="532E5701" w14:textId="77777777" w:rsidR="008C7FCA" w:rsidRPr="00201D7B" w:rsidRDefault="008C7FCA" w:rsidP="008C7FCA">
      <w:pPr>
        <w:pStyle w:val="ListParagraph"/>
        <w:numPr>
          <w:ilvl w:val="0"/>
          <w:numId w:val="6"/>
        </w:numPr>
        <w:spacing w:line="276" w:lineRule="auto"/>
        <w:ind w:left="540"/>
        <w:rPr>
          <w:rFonts w:cs="Calibri"/>
          <w:b/>
        </w:rPr>
      </w:pPr>
      <w:r w:rsidRPr="00201D7B">
        <w:rPr>
          <w:rFonts w:cs="Calibri"/>
          <w:bCs/>
        </w:rPr>
        <w:t>We do not use artificial intelligence (AI) to score, rank, or filter applications. Each application is read carefully and evaluated on alignment with the initiative’s mission, clarity of ideas, and potential impact.</w:t>
      </w:r>
    </w:p>
    <w:p w14:paraId="33CC96B5" w14:textId="77777777" w:rsidR="008C7FCA" w:rsidRPr="00201D7B" w:rsidRDefault="008C7FCA" w:rsidP="008C7FCA">
      <w:pPr>
        <w:ind w:left="180"/>
        <w:rPr>
          <w:rFonts w:cs="Calibri"/>
          <w:b/>
        </w:rPr>
      </w:pPr>
    </w:p>
    <w:p w14:paraId="57F9E3C6" w14:textId="2CE285BC" w:rsidR="008C7FCA" w:rsidRPr="005D7154" w:rsidRDefault="00E60C92" w:rsidP="008C7FCA">
      <w:pPr>
        <w:spacing w:line="276" w:lineRule="auto"/>
        <w:rPr>
          <w:rFonts w:cs="Arial"/>
          <w:b/>
          <w:sz w:val="32"/>
          <w:szCs w:val="32"/>
        </w:rPr>
      </w:pPr>
      <w:r>
        <w:rPr>
          <w:rFonts w:asciiTheme="minorHAnsi" w:hAnsiTheme="minorHAnsi" w:cs="Arial"/>
          <w:b/>
          <w:bCs/>
          <w:noProof/>
          <w:sz w:val="28"/>
          <w:szCs w:val="28"/>
        </w:rPr>
        <w:lastRenderedPageBreak/>
        <w:drawing>
          <wp:anchor distT="0" distB="0" distL="114300" distR="114300" simplePos="0" relativeHeight="251667456" behindDoc="1" locked="0" layoutInCell="1" allowOverlap="1" wp14:anchorId="0931442F" wp14:editId="69D1107F">
            <wp:simplePos x="0" y="0"/>
            <wp:positionH relativeFrom="column">
              <wp:posOffset>0</wp:posOffset>
            </wp:positionH>
            <wp:positionV relativeFrom="paragraph">
              <wp:posOffset>0</wp:posOffset>
            </wp:positionV>
            <wp:extent cx="2215699" cy="1073426"/>
            <wp:effectExtent l="0" t="0" r="0" b="0"/>
            <wp:wrapTight wrapText="bothSides">
              <wp:wrapPolygon edited="0">
                <wp:start x="3529" y="0"/>
                <wp:lineTo x="0" y="2684"/>
                <wp:lineTo x="0" y="8819"/>
                <wp:lineTo x="3343" y="18405"/>
                <wp:lineTo x="3529" y="18405"/>
                <wp:lineTo x="2414" y="19172"/>
                <wp:lineTo x="2414" y="21089"/>
                <wp:lineTo x="3900" y="21089"/>
                <wp:lineTo x="20987" y="21089"/>
                <wp:lineTo x="21359" y="19938"/>
                <wp:lineTo x="21173" y="19172"/>
                <wp:lineTo x="20244" y="18405"/>
                <wp:lineTo x="21359" y="11503"/>
                <wp:lineTo x="21359" y="7285"/>
                <wp:lineTo x="20244" y="6135"/>
                <wp:lineTo x="20616" y="1534"/>
                <wp:lineTo x="18015" y="767"/>
                <wp:lineTo x="5758" y="0"/>
                <wp:lineTo x="3529" y="0"/>
              </wp:wrapPolygon>
            </wp:wrapTight>
            <wp:docPr id="1646052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5699" cy="1073426"/>
                    </a:xfrm>
                    <a:prstGeom prst="rect">
                      <a:avLst/>
                    </a:prstGeom>
                    <a:noFill/>
                  </pic:spPr>
                </pic:pic>
              </a:graphicData>
            </a:graphic>
          </wp:anchor>
        </w:drawing>
      </w:r>
    </w:p>
    <w:p w14:paraId="74BBF5D5" w14:textId="61747217" w:rsidR="008C7FCA" w:rsidRPr="00E60C92" w:rsidRDefault="00E60C92" w:rsidP="00E60C92">
      <w:pPr>
        <w:ind w:left="1620" w:firstLine="540"/>
        <w:rPr>
          <w:rFonts w:asciiTheme="minorHAnsi" w:hAnsiTheme="minorHAnsi" w:cs="Arial"/>
          <w:b/>
          <w:bCs/>
          <w:sz w:val="40"/>
          <w:szCs w:val="40"/>
        </w:rPr>
      </w:pPr>
      <w:r>
        <w:rPr>
          <w:rFonts w:asciiTheme="minorHAnsi" w:hAnsiTheme="minorHAnsi" w:cs="Arial"/>
          <w:b/>
          <w:bCs/>
          <w:sz w:val="40"/>
          <w:szCs w:val="40"/>
        </w:rPr>
        <w:t xml:space="preserve">          </w:t>
      </w:r>
      <w:r w:rsidRPr="00EA53AA">
        <w:rPr>
          <w:rFonts w:asciiTheme="minorHAnsi" w:hAnsiTheme="minorHAnsi" w:cs="Arial"/>
          <w:b/>
          <w:bCs/>
          <w:sz w:val="40"/>
          <w:szCs w:val="40"/>
        </w:rPr>
        <w:t>Partners with Business</w:t>
      </w:r>
      <w:r>
        <w:rPr>
          <w:rFonts w:asciiTheme="minorHAnsi" w:hAnsiTheme="minorHAnsi" w:cs="Arial"/>
          <w:b/>
          <w:bCs/>
          <w:sz w:val="40"/>
          <w:szCs w:val="40"/>
        </w:rPr>
        <w:br/>
        <w:t xml:space="preserve">                                  </w:t>
      </w:r>
      <w:r w:rsidRPr="00EA53AA">
        <w:rPr>
          <w:rFonts w:asciiTheme="minorHAnsi" w:hAnsiTheme="minorHAnsi" w:cs="Arial"/>
          <w:b/>
          <w:bCs/>
          <w:sz w:val="40"/>
          <w:szCs w:val="40"/>
        </w:rPr>
        <w:t>Grant Proposal</w:t>
      </w:r>
    </w:p>
    <w:p w14:paraId="34270D2A" w14:textId="3F1BC849" w:rsidR="008C7FCA" w:rsidRPr="008C7FCA" w:rsidRDefault="008C7FCA" w:rsidP="008C7FCA">
      <w:pPr>
        <w:pStyle w:val="ListParagraph"/>
        <w:spacing w:after="0" w:line="276" w:lineRule="auto"/>
        <w:rPr>
          <w:rFonts w:cs="Arial"/>
          <w:b/>
        </w:rPr>
      </w:pPr>
      <w:r w:rsidRPr="008C7FCA">
        <w:rPr>
          <w:rFonts w:cs="Arial"/>
          <w:bCs/>
        </w:rPr>
        <w:br/>
      </w:r>
      <w:r w:rsidR="00E60C92">
        <w:rPr>
          <w:rFonts w:cs="Arial"/>
          <w:b/>
          <w:noProof/>
          <w:sz w:val="28"/>
          <w:szCs w:val="28"/>
        </w:rPr>
        <mc:AlternateContent>
          <mc:Choice Requires="wps">
            <w:drawing>
              <wp:anchor distT="0" distB="0" distL="114300" distR="114300" simplePos="0" relativeHeight="251669504" behindDoc="0" locked="0" layoutInCell="1" allowOverlap="1" wp14:anchorId="27DF7F53" wp14:editId="44244EB8">
                <wp:simplePos x="0" y="0"/>
                <wp:positionH relativeFrom="column">
                  <wp:posOffset>0</wp:posOffset>
                </wp:positionH>
                <wp:positionV relativeFrom="paragraph">
                  <wp:posOffset>213995</wp:posOffset>
                </wp:positionV>
                <wp:extent cx="5975497" cy="21266"/>
                <wp:effectExtent l="0" t="0" r="25400" b="36195"/>
                <wp:wrapNone/>
                <wp:docPr id="784856002" name="Straight Connector 1"/>
                <wp:cNvGraphicFramePr/>
                <a:graphic xmlns:a="http://schemas.openxmlformats.org/drawingml/2006/main">
                  <a:graphicData uri="http://schemas.microsoft.com/office/word/2010/wordprocessingShape">
                    <wps:wsp>
                      <wps:cNvCnPr/>
                      <wps:spPr>
                        <a:xfrm>
                          <a:off x="0" y="0"/>
                          <a:ext cx="5975497" cy="212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FC042"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6.85pt" to="47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" strokecolor="#156082 [3204]" strokeweight=".5pt">
                <v:stroke joinstyle="miter"/>
              </v:line>
            </w:pict>
          </mc:Fallback>
        </mc:AlternateContent>
      </w:r>
    </w:p>
    <w:p w14:paraId="46D7B47D" w14:textId="52E33E9E" w:rsidR="00E60C92" w:rsidRPr="00E60C92" w:rsidRDefault="00E60C92" w:rsidP="00E60C92">
      <w:pPr>
        <w:spacing w:after="0" w:line="240" w:lineRule="auto"/>
        <w:rPr>
          <w:rFonts w:eastAsia="Times New Roman" w:cs="Arial"/>
          <w:color w:val="000000"/>
          <w:sz w:val="28"/>
          <w:szCs w:val="28"/>
        </w:rPr>
      </w:pPr>
      <w:r w:rsidRPr="00E60C92">
        <w:rPr>
          <w:rFonts w:eastAsia="Times New Roman" w:cs="Arial"/>
          <w:b/>
          <w:sz w:val="28"/>
          <w:szCs w:val="28"/>
        </w:rPr>
        <w:t xml:space="preserve">The completed proposal is </w:t>
      </w:r>
      <w:r w:rsidRPr="00E60C92">
        <w:rPr>
          <w:rFonts w:eastAsia="Times New Roman" w:cs="Arial"/>
          <w:b/>
          <w:color w:val="000000"/>
          <w:sz w:val="28"/>
          <w:szCs w:val="28"/>
        </w:rPr>
        <w:t>due by 5:00 p.</w:t>
      </w:r>
      <w:r w:rsidRPr="00201D7B">
        <w:rPr>
          <w:rFonts w:eastAsia="Times New Roman" w:cs="Arial"/>
          <w:b/>
          <w:color w:val="000000"/>
          <w:sz w:val="28"/>
          <w:szCs w:val="28"/>
        </w:rPr>
        <w:t>m. on May 1, 2026.</w:t>
      </w:r>
      <w:r w:rsidRPr="00E60C92">
        <w:rPr>
          <w:rFonts w:eastAsia="Times New Roman" w:cs="Arial"/>
          <w:b/>
          <w:color w:val="000000"/>
          <w:sz w:val="28"/>
          <w:szCs w:val="28"/>
        </w:rPr>
        <w:t xml:space="preserve"> </w:t>
      </w:r>
      <w:r w:rsidRPr="00E60C92">
        <w:rPr>
          <w:rFonts w:eastAsia="Times New Roman" w:cs="Arial"/>
          <w:color w:val="000000"/>
          <w:sz w:val="28"/>
          <w:szCs w:val="28"/>
        </w:rPr>
        <w:t xml:space="preserve">  </w:t>
      </w:r>
    </w:p>
    <w:p w14:paraId="5C340131" w14:textId="77777777" w:rsidR="00E60C92" w:rsidRPr="00E60C92" w:rsidRDefault="00E60C92" w:rsidP="00E60C92">
      <w:pPr>
        <w:spacing w:after="0" w:line="240" w:lineRule="auto"/>
        <w:rPr>
          <w:rFonts w:eastAsia="Times New Roman" w:cs="Arial"/>
          <w:szCs w:val="24"/>
        </w:rPr>
      </w:pPr>
    </w:p>
    <w:p w14:paraId="521E9036" w14:textId="77777777" w:rsidR="00E60C92" w:rsidRPr="00E60C92" w:rsidRDefault="00E60C92" w:rsidP="00E60C92">
      <w:pPr>
        <w:spacing w:after="0" w:line="240" w:lineRule="auto"/>
        <w:rPr>
          <w:rFonts w:eastAsia="Times New Roman" w:cs="Arial"/>
          <w:szCs w:val="24"/>
        </w:rPr>
      </w:pPr>
      <w:r w:rsidRPr="00E60C92">
        <w:rPr>
          <w:rFonts w:eastAsia="Times New Roman" w:cs="Arial"/>
          <w:b/>
          <w:szCs w:val="24"/>
        </w:rPr>
        <w:t xml:space="preserve">Applicant(s) Name and Professional Title: </w:t>
      </w:r>
    </w:p>
    <w:p w14:paraId="798F5888" w14:textId="77777777" w:rsidR="00E60C92" w:rsidRPr="00E60C92" w:rsidRDefault="00E60C92" w:rsidP="00E60C92">
      <w:pPr>
        <w:spacing w:after="0" w:line="240" w:lineRule="auto"/>
        <w:rPr>
          <w:rFonts w:eastAsia="Times New Roman" w:cs="Arial"/>
          <w:szCs w:val="24"/>
        </w:rPr>
      </w:pPr>
    </w:p>
    <w:p w14:paraId="0B444F59" w14:textId="77777777" w:rsidR="00E60C92" w:rsidRPr="00E60C92" w:rsidRDefault="00E60C92" w:rsidP="00E60C92">
      <w:pPr>
        <w:spacing w:after="0" w:line="240" w:lineRule="auto"/>
        <w:rPr>
          <w:rFonts w:eastAsia="Times New Roman" w:cs="Arial"/>
          <w:szCs w:val="24"/>
        </w:rPr>
      </w:pPr>
      <w:r w:rsidRPr="00E60C92">
        <w:rPr>
          <w:rFonts w:eastAsia="Times New Roman" w:cs="Arial"/>
          <w:b/>
          <w:szCs w:val="24"/>
        </w:rPr>
        <w:t xml:space="preserve">Organization Name: </w:t>
      </w:r>
    </w:p>
    <w:p w14:paraId="56A4B936" w14:textId="77777777" w:rsidR="00E60C92" w:rsidRPr="00E60C92" w:rsidRDefault="00E60C92" w:rsidP="00E60C92">
      <w:pPr>
        <w:spacing w:after="0" w:line="240" w:lineRule="auto"/>
        <w:rPr>
          <w:rFonts w:eastAsia="Times New Roman" w:cs="Arial"/>
          <w:szCs w:val="24"/>
        </w:rPr>
      </w:pPr>
    </w:p>
    <w:p w14:paraId="08622915" w14:textId="77777777" w:rsidR="00E60C92" w:rsidRPr="00E60C92" w:rsidRDefault="00E60C92" w:rsidP="00E60C92">
      <w:pPr>
        <w:spacing w:after="0" w:line="240" w:lineRule="auto"/>
        <w:rPr>
          <w:rFonts w:eastAsia="Times New Roman" w:cs="Arial"/>
          <w:szCs w:val="24"/>
        </w:rPr>
      </w:pPr>
      <w:r w:rsidRPr="00E60C92">
        <w:rPr>
          <w:rFonts w:eastAsia="Times New Roman" w:cs="Arial"/>
          <w:b/>
          <w:szCs w:val="24"/>
        </w:rPr>
        <w:t>Address:</w:t>
      </w:r>
      <w:r w:rsidRPr="00E60C92">
        <w:rPr>
          <w:rFonts w:eastAsia="Times New Roman" w:cs="Arial"/>
          <w:szCs w:val="24"/>
        </w:rPr>
        <w:t xml:space="preserve"> </w:t>
      </w:r>
    </w:p>
    <w:p w14:paraId="38CEC3A6" w14:textId="77777777" w:rsidR="00E60C92" w:rsidRPr="00E60C92" w:rsidRDefault="00E60C92" w:rsidP="00E60C92">
      <w:pPr>
        <w:spacing w:after="0" w:line="240" w:lineRule="auto"/>
        <w:rPr>
          <w:rFonts w:eastAsia="Times New Roman" w:cs="Arial"/>
          <w:szCs w:val="24"/>
        </w:rPr>
      </w:pPr>
    </w:p>
    <w:p w14:paraId="6F3499E8" w14:textId="77777777" w:rsidR="00E60C92" w:rsidRPr="00E60C92" w:rsidRDefault="00E60C92" w:rsidP="00E60C92">
      <w:pPr>
        <w:spacing w:after="0" w:line="240" w:lineRule="auto"/>
        <w:rPr>
          <w:rFonts w:eastAsia="Times New Roman" w:cs="Arial"/>
          <w:szCs w:val="24"/>
        </w:rPr>
      </w:pPr>
      <w:r w:rsidRPr="00E60C92">
        <w:rPr>
          <w:rFonts w:eastAsia="Times New Roman" w:cs="Arial"/>
          <w:b/>
          <w:szCs w:val="24"/>
        </w:rPr>
        <w:t>Telephone:</w:t>
      </w:r>
      <w:r w:rsidRPr="00E60C92">
        <w:rPr>
          <w:rFonts w:eastAsia="Times New Roman" w:cs="Arial"/>
          <w:szCs w:val="24"/>
        </w:rPr>
        <w:t xml:space="preserve"> </w:t>
      </w:r>
    </w:p>
    <w:p w14:paraId="50015AFB" w14:textId="77777777" w:rsidR="00E60C92" w:rsidRPr="00E60C92" w:rsidRDefault="00E60C92" w:rsidP="00E60C92">
      <w:pPr>
        <w:spacing w:after="0" w:line="240" w:lineRule="auto"/>
        <w:rPr>
          <w:rFonts w:eastAsia="Times New Roman" w:cs="Arial"/>
          <w:szCs w:val="24"/>
        </w:rPr>
      </w:pPr>
    </w:p>
    <w:p w14:paraId="5F0C3935" w14:textId="77777777" w:rsidR="00E60C92" w:rsidRPr="00E60C92" w:rsidRDefault="00E60C92" w:rsidP="00E60C92">
      <w:pPr>
        <w:spacing w:after="0" w:line="240" w:lineRule="auto"/>
        <w:rPr>
          <w:rFonts w:eastAsia="Times New Roman" w:cs="Arial"/>
          <w:szCs w:val="24"/>
        </w:rPr>
      </w:pPr>
      <w:r w:rsidRPr="00E60C92">
        <w:rPr>
          <w:rFonts w:eastAsia="Times New Roman" w:cs="Arial"/>
          <w:b/>
          <w:szCs w:val="24"/>
        </w:rPr>
        <w:t>Email address:</w:t>
      </w:r>
      <w:r w:rsidRPr="00E60C92">
        <w:rPr>
          <w:rFonts w:eastAsia="Times New Roman" w:cs="Arial"/>
          <w:szCs w:val="24"/>
        </w:rPr>
        <w:t xml:space="preserve">  </w:t>
      </w:r>
    </w:p>
    <w:p w14:paraId="72FB80EA" w14:textId="77777777" w:rsidR="00E60C92" w:rsidRPr="00E60C92" w:rsidRDefault="00E60C92" w:rsidP="00E60C92">
      <w:pPr>
        <w:spacing w:after="0" w:line="240" w:lineRule="auto"/>
        <w:rPr>
          <w:rFonts w:eastAsia="Times New Roman" w:cs="Arial"/>
          <w:szCs w:val="24"/>
        </w:rPr>
      </w:pPr>
    </w:p>
    <w:p w14:paraId="358D88F8" w14:textId="77777777" w:rsidR="00E60C92" w:rsidRPr="00E60C92" w:rsidRDefault="00E60C92" w:rsidP="00E60C92">
      <w:pPr>
        <w:spacing w:after="0" w:line="240" w:lineRule="auto"/>
        <w:rPr>
          <w:rFonts w:eastAsia="Times New Roman" w:cs="Arial"/>
          <w:b/>
          <w:szCs w:val="24"/>
        </w:rPr>
      </w:pPr>
      <w:r w:rsidRPr="00E60C92">
        <w:rPr>
          <w:rFonts w:eastAsia="Times New Roman" w:cs="Arial"/>
          <w:b/>
          <w:szCs w:val="24"/>
        </w:rPr>
        <w:t xml:space="preserve">Lead contact name and email address, if different from applicant:  </w:t>
      </w:r>
    </w:p>
    <w:p w14:paraId="11CC6498" w14:textId="77777777" w:rsidR="00E60C92" w:rsidRPr="00E60C92" w:rsidRDefault="00E60C92" w:rsidP="00E60C92">
      <w:pPr>
        <w:spacing w:after="0" w:line="240" w:lineRule="auto"/>
        <w:rPr>
          <w:rFonts w:eastAsia="Times New Roman" w:cs="Arial"/>
          <w:szCs w:val="24"/>
        </w:rPr>
      </w:pPr>
    </w:p>
    <w:p w14:paraId="693BCE2B" w14:textId="77777777" w:rsidR="00E60C92" w:rsidRPr="00E60C92" w:rsidRDefault="00E60C92" w:rsidP="00E60C92">
      <w:pPr>
        <w:spacing w:after="0" w:line="240" w:lineRule="auto"/>
        <w:rPr>
          <w:rFonts w:eastAsia="Times New Roman" w:cs="Arial"/>
          <w:szCs w:val="24"/>
        </w:rPr>
      </w:pPr>
      <w:r w:rsidRPr="00E60C92">
        <w:rPr>
          <w:rFonts w:eastAsia="Times New Roman" w:cs="Arial"/>
          <w:szCs w:val="24"/>
        </w:rPr>
        <w:t>____________________________________________________________________________</w:t>
      </w:r>
    </w:p>
    <w:p w14:paraId="3661353E" w14:textId="77777777" w:rsidR="00E60C92" w:rsidRPr="00E60C92" w:rsidRDefault="00E60C92" w:rsidP="00E60C92">
      <w:pPr>
        <w:spacing w:after="0" w:line="240" w:lineRule="auto"/>
        <w:rPr>
          <w:rFonts w:eastAsia="Times New Roman" w:cs="Arial"/>
          <w:bCs/>
          <w:szCs w:val="24"/>
        </w:rPr>
      </w:pPr>
      <w:r w:rsidRPr="00E60C92">
        <w:rPr>
          <w:rFonts w:eastAsia="Times New Roman" w:cs="Arial"/>
          <w:b/>
          <w:szCs w:val="24"/>
        </w:rPr>
        <w:t xml:space="preserve">Please answer the questions below (not to exceed 4 single-spaced pages total).  </w:t>
      </w:r>
      <w:r w:rsidRPr="00E60C92">
        <w:rPr>
          <w:rFonts w:eastAsia="Times New Roman" w:cs="Arial"/>
          <w:bCs/>
          <w:szCs w:val="24"/>
        </w:rPr>
        <w:t xml:space="preserve">If you are unsure if your organization is eligible, please contact Molly Cooney before completing the application. </w:t>
      </w:r>
    </w:p>
    <w:p w14:paraId="4A445B66" w14:textId="77777777" w:rsidR="00E60C92" w:rsidRPr="00E60C92" w:rsidRDefault="00E60C92" w:rsidP="00E60C92">
      <w:pPr>
        <w:spacing w:after="0" w:line="240" w:lineRule="auto"/>
        <w:rPr>
          <w:rFonts w:eastAsia="Times New Roman" w:cs="Arial"/>
          <w:szCs w:val="24"/>
        </w:rPr>
      </w:pPr>
    </w:p>
    <w:p w14:paraId="3B7323A8" w14:textId="77777777" w:rsidR="00E60C92" w:rsidRPr="00E60C92" w:rsidRDefault="00E60C92" w:rsidP="00E60C92">
      <w:pPr>
        <w:numPr>
          <w:ilvl w:val="0"/>
          <w:numId w:val="8"/>
        </w:numPr>
        <w:spacing w:after="0" w:line="240" w:lineRule="auto"/>
        <w:contextualSpacing/>
        <w:rPr>
          <w:rFonts w:eastAsia="Times New Roman" w:cs="Times New Roman"/>
          <w:szCs w:val="24"/>
        </w:rPr>
      </w:pPr>
      <w:r w:rsidRPr="00E60C92">
        <w:rPr>
          <w:rFonts w:eastAsia="Times New Roman" w:cs="Times New Roman"/>
          <w:szCs w:val="24"/>
        </w:rPr>
        <w:t xml:space="preserve">Share a little about your organization and the Family Care and/or IRIS Supported Employment Services that you provide. Please include your Supported Employment service area and number of people your organization provides long-term Supported Employment services to. </w:t>
      </w:r>
    </w:p>
    <w:p w14:paraId="4B2BC86F" w14:textId="77777777" w:rsidR="00E60C92" w:rsidRPr="00E60C92" w:rsidRDefault="00E60C92" w:rsidP="00E60C92">
      <w:pPr>
        <w:spacing w:after="0" w:line="240" w:lineRule="auto"/>
        <w:ind w:left="720"/>
        <w:contextualSpacing/>
        <w:rPr>
          <w:rFonts w:eastAsia="Times New Roman" w:cs="Times New Roman"/>
          <w:szCs w:val="24"/>
        </w:rPr>
      </w:pPr>
    </w:p>
    <w:p w14:paraId="69B53372" w14:textId="77777777" w:rsidR="00E60C92" w:rsidRPr="00E60C92" w:rsidRDefault="00E60C92" w:rsidP="00E60C92">
      <w:pPr>
        <w:spacing w:after="0" w:line="240" w:lineRule="auto"/>
        <w:rPr>
          <w:rFonts w:eastAsia="Times New Roman" w:cs="Times New Roman"/>
          <w:szCs w:val="24"/>
        </w:rPr>
      </w:pPr>
    </w:p>
    <w:p w14:paraId="6783968C" w14:textId="77777777" w:rsidR="00E60C92" w:rsidRPr="00E60C92" w:rsidRDefault="00E60C92" w:rsidP="00E60C92">
      <w:pPr>
        <w:numPr>
          <w:ilvl w:val="0"/>
          <w:numId w:val="8"/>
        </w:numPr>
        <w:spacing w:after="0" w:line="240" w:lineRule="auto"/>
        <w:contextualSpacing/>
        <w:rPr>
          <w:rFonts w:eastAsia="Times New Roman" w:cs="Times New Roman"/>
          <w:szCs w:val="24"/>
        </w:rPr>
      </w:pPr>
      <w:r w:rsidRPr="00E60C92">
        <w:rPr>
          <w:rFonts w:eastAsia="Times New Roman" w:cs="Times New Roman"/>
          <w:szCs w:val="24"/>
        </w:rPr>
        <w:t>Why are you applying for funding and technical assistance? Please describe your organization’s current need and reason for applying for this grant opportunity. (justification)</w:t>
      </w:r>
    </w:p>
    <w:p w14:paraId="3E33558C" w14:textId="77777777" w:rsidR="00E60C92" w:rsidRPr="00E60C92" w:rsidRDefault="00E60C92" w:rsidP="00E60C92">
      <w:pPr>
        <w:spacing w:after="0" w:line="240" w:lineRule="auto"/>
        <w:ind w:left="720"/>
        <w:contextualSpacing/>
        <w:rPr>
          <w:rFonts w:eastAsia="Times New Roman" w:cs="Times New Roman"/>
          <w:szCs w:val="24"/>
        </w:rPr>
      </w:pPr>
    </w:p>
    <w:p w14:paraId="5265A9C9" w14:textId="77777777" w:rsidR="00E60C92" w:rsidRPr="00E60C92" w:rsidRDefault="00E60C92" w:rsidP="00E60C92">
      <w:pPr>
        <w:numPr>
          <w:ilvl w:val="0"/>
          <w:numId w:val="8"/>
        </w:numPr>
        <w:spacing w:after="0" w:line="240" w:lineRule="auto"/>
        <w:contextualSpacing/>
        <w:rPr>
          <w:rFonts w:eastAsia="Times New Roman" w:cs="Times New Roman"/>
          <w:szCs w:val="24"/>
        </w:rPr>
      </w:pPr>
      <w:r w:rsidRPr="00E60C92">
        <w:rPr>
          <w:rFonts w:eastAsia="Times New Roman" w:cs="Times New Roman"/>
          <w:szCs w:val="24"/>
        </w:rPr>
        <w:t xml:space="preserve">Describe how organizational leadership, program management, and other relevant departments (such as human resources, finance, and training) have been informed of and support the intent and expectations of this grant opportunity? </w:t>
      </w:r>
    </w:p>
    <w:p w14:paraId="212F5A44" w14:textId="77777777" w:rsidR="00E60C92" w:rsidRPr="00E60C92" w:rsidRDefault="00E60C92" w:rsidP="00E60C92">
      <w:pPr>
        <w:spacing w:after="0" w:line="240" w:lineRule="auto"/>
        <w:ind w:left="720"/>
        <w:contextualSpacing/>
        <w:rPr>
          <w:rFonts w:eastAsia="Times New Roman" w:cs="Times New Roman"/>
          <w:szCs w:val="24"/>
        </w:rPr>
      </w:pPr>
      <w:r w:rsidRPr="00E60C92">
        <w:rPr>
          <w:rFonts w:eastAsia="Times New Roman" w:cs="Times New Roman"/>
          <w:szCs w:val="24"/>
        </w:rPr>
        <w:t>(internal commitment)</w:t>
      </w:r>
    </w:p>
    <w:p w14:paraId="30A698CD" w14:textId="77777777" w:rsidR="00E60C92" w:rsidRPr="00E60C92" w:rsidRDefault="00E60C92" w:rsidP="00E60C92">
      <w:pPr>
        <w:spacing w:after="0" w:line="240" w:lineRule="auto"/>
        <w:rPr>
          <w:rFonts w:eastAsia="Times New Roman" w:cs="Times New Roman"/>
          <w:szCs w:val="24"/>
        </w:rPr>
      </w:pPr>
    </w:p>
    <w:p w14:paraId="0240CFDC" w14:textId="77777777" w:rsidR="00E60C92" w:rsidRPr="00E60C92" w:rsidRDefault="00E60C92" w:rsidP="00E60C92">
      <w:pPr>
        <w:numPr>
          <w:ilvl w:val="0"/>
          <w:numId w:val="8"/>
        </w:numPr>
        <w:spacing w:after="0" w:line="240" w:lineRule="auto"/>
        <w:contextualSpacing/>
        <w:rPr>
          <w:rFonts w:eastAsia="Times New Roman" w:cs="Times New Roman"/>
          <w:szCs w:val="24"/>
        </w:rPr>
      </w:pPr>
      <w:r w:rsidRPr="00E60C92">
        <w:rPr>
          <w:rFonts w:eastAsia="Times New Roman" w:cs="Times New Roman"/>
          <w:szCs w:val="24"/>
        </w:rPr>
        <w:lastRenderedPageBreak/>
        <w:t xml:space="preserve">Awardees are expected to implement the required activities listed above with grant coach support. How will these activities positively impact your organization and the people you serve? </w:t>
      </w:r>
    </w:p>
    <w:p w14:paraId="0B72E72B" w14:textId="77777777" w:rsidR="00E60C92" w:rsidRPr="00E60C92" w:rsidRDefault="00E60C92" w:rsidP="00E60C92">
      <w:pPr>
        <w:spacing w:after="0" w:line="240" w:lineRule="auto"/>
        <w:ind w:firstLine="720"/>
        <w:rPr>
          <w:rFonts w:eastAsia="Times New Roman" w:cs="Times New Roman"/>
          <w:szCs w:val="24"/>
        </w:rPr>
      </w:pPr>
      <w:r w:rsidRPr="00E60C92">
        <w:rPr>
          <w:rFonts w:eastAsia="Times New Roman" w:cs="Times New Roman"/>
          <w:szCs w:val="24"/>
        </w:rPr>
        <w:t>(impact)</w:t>
      </w:r>
    </w:p>
    <w:p w14:paraId="521B1199" w14:textId="77777777" w:rsidR="00E60C92" w:rsidRPr="00E60C92" w:rsidRDefault="00E60C92" w:rsidP="00E60C92">
      <w:pPr>
        <w:spacing w:after="0" w:line="240" w:lineRule="auto"/>
        <w:ind w:left="720"/>
        <w:contextualSpacing/>
        <w:rPr>
          <w:rFonts w:eastAsia="Times New Roman" w:cs="Times New Roman"/>
          <w:szCs w:val="24"/>
        </w:rPr>
      </w:pPr>
    </w:p>
    <w:p w14:paraId="737EF528" w14:textId="77777777" w:rsidR="00E60C92" w:rsidRPr="00E60C92" w:rsidRDefault="00E60C92" w:rsidP="00E60C92">
      <w:pPr>
        <w:spacing w:after="0" w:line="240" w:lineRule="auto"/>
        <w:ind w:left="720"/>
        <w:contextualSpacing/>
        <w:rPr>
          <w:rFonts w:eastAsia="Times New Roman" w:cs="Times New Roman"/>
          <w:szCs w:val="24"/>
        </w:rPr>
      </w:pPr>
    </w:p>
    <w:p w14:paraId="68900799" w14:textId="77777777" w:rsidR="00E60C92" w:rsidRPr="00E60C92" w:rsidRDefault="00E60C92" w:rsidP="00E60C92">
      <w:pPr>
        <w:numPr>
          <w:ilvl w:val="0"/>
          <w:numId w:val="8"/>
        </w:numPr>
        <w:spacing w:after="0" w:line="240" w:lineRule="auto"/>
        <w:contextualSpacing/>
        <w:rPr>
          <w:rFonts w:eastAsia="Times New Roman" w:cs="Times New Roman"/>
          <w:szCs w:val="24"/>
        </w:rPr>
      </w:pPr>
      <w:r w:rsidRPr="00E60C92">
        <w:rPr>
          <w:rFonts w:eastAsia="Times New Roman" w:cs="Times New Roman"/>
          <w:szCs w:val="24"/>
        </w:rPr>
        <w:t>Act 323 requires that grantees demonstrate a 25% reduction in publicly funded job coaching support. By implementing the capacity building activities previous grantees have easily demonstrated this reduction. Why do you feel your organization will be successful in implementing the activities and achieving this required outcome? (feasibility)</w:t>
      </w:r>
    </w:p>
    <w:p w14:paraId="78807363" w14:textId="77777777" w:rsidR="00E60C92" w:rsidRPr="00E60C92" w:rsidRDefault="00E60C92" w:rsidP="00E60C92">
      <w:pPr>
        <w:spacing w:after="0" w:line="240" w:lineRule="auto"/>
        <w:ind w:left="720"/>
        <w:contextualSpacing/>
        <w:rPr>
          <w:rFonts w:eastAsia="Times New Roman" w:cs="Times New Roman"/>
          <w:szCs w:val="24"/>
        </w:rPr>
      </w:pPr>
      <w:r w:rsidRPr="00E60C92">
        <w:rPr>
          <w:rFonts w:eastAsia="Times New Roman" w:cs="Times New Roman"/>
          <w:szCs w:val="24"/>
        </w:rPr>
        <w:br/>
      </w:r>
    </w:p>
    <w:p w14:paraId="72D79200" w14:textId="77777777" w:rsidR="00E60C92" w:rsidRPr="00E60C92" w:rsidRDefault="00E60C92" w:rsidP="00E60C92">
      <w:pPr>
        <w:numPr>
          <w:ilvl w:val="0"/>
          <w:numId w:val="8"/>
        </w:numPr>
        <w:spacing w:after="0" w:line="240" w:lineRule="auto"/>
        <w:contextualSpacing/>
        <w:rPr>
          <w:rFonts w:eastAsia="Times New Roman" w:cs="Times New Roman"/>
          <w:szCs w:val="24"/>
        </w:rPr>
      </w:pPr>
      <w:r w:rsidRPr="00E60C92">
        <w:rPr>
          <w:rFonts w:eastAsia="Times New Roman" w:cs="Times New Roman"/>
          <w:szCs w:val="24"/>
        </w:rPr>
        <w:t>Did you use any artificial intelligence (AI) tools (for example, ChatGPT, Grammarly, Copilot) to help prepare this application?</w:t>
      </w:r>
    </w:p>
    <w:p w14:paraId="5308FFB6" w14:textId="77777777" w:rsidR="00E60C92" w:rsidRPr="00E60C92" w:rsidRDefault="0013240B" w:rsidP="00E60C92">
      <w:pPr>
        <w:spacing w:after="0" w:line="240" w:lineRule="auto"/>
        <w:ind w:left="720"/>
        <w:contextualSpacing/>
        <w:rPr>
          <w:rFonts w:eastAsia="Times New Roman" w:cs="Times New Roman"/>
          <w:szCs w:val="24"/>
        </w:rPr>
      </w:pPr>
      <w:sdt>
        <w:sdtPr>
          <w:rPr>
            <w:rFonts w:eastAsia="Times New Roman" w:cs="Times New Roman"/>
            <w:szCs w:val="24"/>
          </w:rPr>
          <w:id w:val="-349023933"/>
          <w14:checkbox>
            <w14:checked w14:val="0"/>
            <w14:checkedState w14:val="2612" w14:font="MS Gothic"/>
            <w14:uncheckedState w14:val="2610" w14:font="MS Gothic"/>
          </w14:checkbox>
        </w:sdtPr>
        <w:sdtEndPr/>
        <w:sdtContent>
          <w:r w:rsidR="00E60C92" w:rsidRPr="00E60C92">
            <w:rPr>
              <w:rFonts w:ascii="Segoe UI Symbol" w:eastAsia="Times New Roman" w:hAnsi="Segoe UI Symbol" w:cs="Segoe UI Symbol"/>
              <w:szCs w:val="24"/>
            </w:rPr>
            <w:t>☐</w:t>
          </w:r>
        </w:sdtContent>
      </w:sdt>
      <w:r w:rsidR="00E60C92" w:rsidRPr="00E60C92">
        <w:rPr>
          <w:rFonts w:eastAsia="Times New Roman" w:cs="Times New Roman"/>
          <w:szCs w:val="24"/>
        </w:rPr>
        <w:t xml:space="preserve"> No</w:t>
      </w:r>
    </w:p>
    <w:p w14:paraId="1B46D0BF" w14:textId="77777777" w:rsidR="00E60C92" w:rsidRPr="00E60C92" w:rsidRDefault="0013240B" w:rsidP="00E60C92">
      <w:pPr>
        <w:spacing w:after="0" w:line="240" w:lineRule="auto"/>
        <w:ind w:left="720"/>
        <w:contextualSpacing/>
        <w:rPr>
          <w:rFonts w:eastAsia="Times New Roman" w:cs="Times New Roman"/>
          <w:szCs w:val="24"/>
        </w:rPr>
      </w:pPr>
      <w:sdt>
        <w:sdtPr>
          <w:rPr>
            <w:rFonts w:eastAsia="Times New Roman" w:cs="Times New Roman"/>
            <w:szCs w:val="24"/>
          </w:rPr>
          <w:id w:val="1652478009"/>
          <w14:checkbox>
            <w14:checked w14:val="0"/>
            <w14:checkedState w14:val="2612" w14:font="MS Gothic"/>
            <w14:uncheckedState w14:val="2610" w14:font="MS Gothic"/>
          </w14:checkbox>
        </w:sdtPr>
        <w:sdtEndPr/>
        <w:sdtContent>
          <w:r w:rsidR="00E60C92" w:rsidRPr="00E60C92">
            <w:rPr>
              <w:rFonts w:ascii="Segoe UI Symbol" w:eastAsia="Times New Roman" w:hAnsi="Segoe UI Symbol" w:cs="Segoe UI Symbol"/>
              <w:szCs w:val="24"/>
            </w:rPr>
            <w:t>☐</w:t>
          </w:r>
        </w:sdtContent>
      </w:sdt>
      <w:r w:rsidR="00E60C92" w:rsidRPr="00E60C92">
        <w:rPr>
          <w:rFonts w:eastAsia="Times New Roman" w:cs="Times New Roman"/>
          <w:szCs w:val="24"/>
        </w:rPr>
        <w:t xml:space="preserve"> Yes (please briefly describe how AI was used):</w:t>
      </w:r>
    </w:p>
    <w:p w14:paraId="06C2EAE2" w14:textId="77777777" w:rsidR="00E60C92" w:rsidRPr="00E60C92" w:rsidRDefault="00E60C92" w:rsidP="00E60C92">
      <w:pPr>
        <w:spacing w:after="0" w:line="240" w:lineRule="auto"/>
        <w:ind w:left="720"/>
        <w:contextualSpacing/>
        <w:rPr>
          <w:rFonts w:eastAsia="Times New Roman" w:cs="Times New Roman"/>
          <w:szCs w:val="24"/>
        </w:rPr>
      </w:pPr>
    </w:p>
    <w:p w14:paraId="7EB99C1E" w14:textId="77777777" w:rsidR="00E60C92" w:rsidRPr="00E60C92" w:rsidRDefault="00E60C92" w:rsidP="00E60C92">
      <w:pPr>
        <w:spacing w:after="0" w:line="240" w:lineRule="auto"/>
        <w:rPr>
          <w:rFonts w:eastAsia="Times New Roman" w:cs="Times New Roman"/>
          <w:szCs w:val="24"/>
        </w:rPr>
      </w:pPr>
    </w:p>
    <w:p w14:paraId="31A717B2" w14:textId="77777777" w:rsidR="00E60C92" w:rsidRPr="00E60C92" w:rsidRDefault="00E60C92" w:rsidP="00E60C92">
      <w:pPr>
        <w:spacing w:after="0" w:line="240" w:lineRule="auto"/>
        <w:ind w:left="720"/>
        <w:contextualSpacing/>
        <w:rPr>
          <w:rFonts w:eastAsia="Times New Roman" w:cs="Times New Roman"/>
          <w:szCs w:val="24"/>
        </w:rPr>
      </w:pPr>
    </w:p>
    <w:p w14:paraId="7244D79C" w14:textId="77777777" w:rsidR="00E60C92" w:rsidRPr="00E60C92" w:rsidRDefault="00E60C92" w:rsidP="00E60C92">
      <w:pPr>
        <w:spacing w:after="0" w:line="240" w:lineRule="auto"/>
        <w:rPr>
          <w:rFonts w:eastAsia="Times New Roman" w:cs="Arial"/>
          <w:b/>
          <w:i/>
          <w:szCs w:val="24"/>
        </w:rPr>
      </w:pPr>
      <w:r w:rsidRPr="00E60C92">
        <w:rPr>
          <w:rFonts w:eastAsia="Times New Roman" w:cs="Arial"/>
          <w:b/>
          <w:i/>
          <w:szCs w:val="24"/>
        </w:rPr>
        <w:t xml:space="preserve">If chosen for the grant, as a Partners with Business Grantee, my organization agrees to the project milestones and timelines outlined below.  </w:t>
      </w:r>
    </w:p>
    <w:p w14:paraId="5610749B" w14:textId="77777777" w:rsidR="00E60C92" w:rsidRPr="00E60C92" w:rsidRDefault="00E60C92" w:rsidP="00E60C92">
      <w:pPr>
        <w:spacing w:after="0" w:line="240" w:lineRule="auto"/>
        <w:rPr>
          <w:rFonts w:ascii="Arial" w:eastAsia="Times New Roman" w:hAnsi="Arial" w:cs="Arial"/>
          <w:color w:val="000000"/>
          <w:sz w:val="23"/>
          <w:szCs w:val="23"/>
        </w:rPr>
      </w:pPr>
      <w:r w:rsidRPr="00E60C92">
        <w:rPr>
          <w:rFonts w:eastAsia="Times New Roman" w:cs="Arial"/>
          <w:b/>
          <w:i/>
          <w:szCs w:val="24"/>
        </w:rPr>
        <w:t xml:space="preserve">Yes </w:t>
      </w:r>
      <w:r w:rsidRPr="00E60C92">
        <w:rPr>
          <w:rFonts w:ascii="Arial" w:eastAsia="Times New Roman" w:hAnsi="Arial" w:cs="Arial"/>
          <w:color w:val="000000"/>
          <w:sz w:val="23"/>
          <w:szCs w:val="23"/>
        </w:rPr>
        <w:fldChar w:fldCharType="begin">
          <w:ffData>
            <w:name w:val="Check4"/>
            <w:enabled/>
            <w:calcOnExit w:val="0"/>
            <w:checkBox>
              <w:sizeAuto/>
              <w:default w:val="0"/>
            </w:checkBox>
          </w:ffData>
        </w:fldChar>
      </w:r>
      <w:r w:rsidRPr="00E60C92">
        <w:rPr>
          <w:rFonts w:ascii="Arial" w:eastAsia="Times New Roman" w:hAnsi="Arial" w:cs="Arial"/>
          <w:color w:val="000000"/>
          <w:sz w:val="23"/>
          <w:szCs w:val="23"/>
        </w:rPr>
        <w:instrText xml:space="preserve"> FORMCHECKBOX </w:instrText>
      </w:r>
      <w:r w:rsidRPr="00E60C92">
        <w:rPr>
          <w:rFonts w:ascii="Arial" w:eastAsia="Times New Roman" w:hAnsi="Arial" w:cs="Arial"/>
          <w:color w:val="000000"/>
          <w:sz w:val="23"/>
          <w:szCs w:val="23"/>
        </w:rPr>
      </w:r>
      <w:r w:rsidRPr="00E60C92">
        <w:rPr>
          <w:rFonts w:ascii="Arial" w:eastAsia="Times New Roman" w:hAnsi="Arial" w:cs="Arial"/>
          <w:color w:val="000000"/>
          <w:sz w:val="23"/>
          <w:szCs w:val="23"/>
        </w:rPr>
        <w:fldChar w:fldCharType="separate"/>
      </w:r>
      <w:r w:rsidRPr="00E60C92">
        <w:rPr>
          <w:rFonts w:ascii="Arial" w:eastAsia="Times New Roman" w:hAnsi="Arial" w:cs="Arial"/>
          <w:color w:val="000000"/>
          <w:sz w:val="23"/>
          <w:szCs w:val="23"/>
        </w:rPr>
        <w:fldChar w:fldCharType="end"/>
      </w:r>
      <w:r w:rsidRPr="00E60C92">
        <w:rPr>
          <w:rFonts w:ascii="Arial" w:eastAsia="Times New Roman" w:hAnsi="Arial" w:cs="Arial"/>
          <w:color w:val="000000"/>
          <w:sz w:val="23"/>
          <w:szCs w:val="23"/>
        </w:rPr>
        <w:t xml:space="preserve">          </w:t>
      </w:r>
      <w:r w:rsidRPr="00E60C92">
        <w:rPr>
          <w:rFonts w:eastAsia="Times New Roman" w:cs="Arial"/>
          <w:b/>
          <w:i/>
          <w:szCs w:val="24"/>
        </w:rPr>
        <w:t xml:space="preserve">No </w:t>
      </w:r>
      <w:r w:rsidRPr="00E60C92">
        <w:rPr>
          <w:rFonts w:ascii="Arial" w:eastAsia="Times New Roman" w:hAnsi="Arial" w:cs="Arial"/>
          <w:color w:val="000000"/>
          <w:sz w:val="23"/>
          <w:szCs w:val="23"/>
        </w:rPr>
        <w:fldChar w:fldCharType="begin">
          <w:ffData>
            <w:name w:val="Check4"/>
            <w:enabled/>
            <w:calcOnExit w:val="0"/>
            <w:checkBox>
              <w:sizeAuto/>
              <w:default w:val="0"/>
            </w:checkBox>
          </w:ffData>
        </w:fldChar>
      </w:r>
      <w:r w:rsidRPr="00E60C92">
        <w:rPr>
          <w:rFonts w:ascii="Arial" w:eastAsia="Times New Roman" w:hAnsi="Arial" w:cs="Arial"/>
          <w:color w:val="000000"/>
          <w:sz w:val="23"/>
          <w:szCs w:val="23"/>
        </w:rPr>
        <w:instrText xml:space="preserve"> FORMCHECKBOX </w:instrText>
      </w:r>
      <w:r w:rsidRPr="00E60C92">
        <w:rPr>
          <w:rFonts w:ascii="Arial" w:eastAsia="Times New Roman" w:hAnsi="Arial" w:cs="Arial"/>
          <w:color w:val="000000"/>
          <w:sz w:val="23"/>
          <w:szCs w:val="23"/>
        </w:rPr>
      </w:r>
      <w:r w:rsidRPr="00E60C92">
        <w:rPr>
          <w:rFonts w:ascii="Arial" w:eastAsia="Times New Roman" w:hAnsi="Arial" w:cs="Arial"/>
          <w:color w:val="000000"/>
          <w:sz w:val="23"/>
          <w:szCs w:val="23"/>
        </w:rPr>
        <w:fldChar w:fldCharType="separate"/>
      </w:r>
      <w:r w:rsidRPr="00E60C92">
        <w:rPr>
          <w:rFonts w:ascii="Arial" w:eastAsia="Times New Roman" w:hAnsi="Arial" w:cs="Arial"/>
          <w:color w:val="000000"/>
          <w:sz w:val="23"/>
          <w:szCs w:val="23"/>
        </w:rPr>
        <w:fldChar w:fldCharType="end"/>
      </w:r>
    </w:p>
    <w:p w14:paraId="50563EBE" w14:textId="77777777" w:rsidR="00E60C92" w:rsidRPr="00E60C92" w:rsidRDefault="00E60C92" w:rsidP="00E60C92">
      <w:pPr>
        <w:spacing w:after="0" w:line="240" w:lineRule="auto"/>
        <w:rPr>
          <w:rFonts w:ascii="Arial" w:eastAsia="Times New Roman" w:hAnsi="Arial" w:cs="Arial"/>
          <w:color w:val="000000"/>
          <w:sz w:val="23"/>
          <w:szCs w:val="23"/>
        </w:rPr>
      </w:pPr>
    </w:p>
    <w:p w14:paraId="17B1D019" w14:textId="77777777" w:rsidR="00E60C92" w:rsidRPr="00201D7B" w:rsidRDefault="00E60C92" w:rsidP="00E60C92">
      <w:pPr>
        <w:spacing w:after="0" w:line="240" w:lineRule="auto"/>
        <w:rPr>
          <w:rFonts w:eastAsia="Times New Roman" w:cs="Calibri"/>
          <w:b/>
          <w:bCs/>
          <w:i/>
          <w:iCs/>
          <w:szCs w:val="24"/>
        </w:rPr>
      </w:pPr>
      <w:r w:rsidRPr="00201D7B">
        <w:rPr>
          <w:rFonts w:eastAsia="Times New Roman" w:cs="Calibri"/>
          <w:b/>
          <w:bCs/>
          <w:i/>
          <w:iCs/>
          <w:color w:val="000000"/>
          <w:szCs w:val="24"/>
        </w:rPr>
        <w:t>If chosen for the grant, my organization plans to do the optional activity (</w:t>
      </w:r>
      <w:r w:rsidRPr="00201D7B">
        <w:rPr>
          <w:rFonts w:eastAsia="Times New Roman" w:cs="Calibri"/>
          <w:b/>
          <w:bCs/>
          <w:i/>
          <w:iCs/>
          <w:szCs w:val="24"/>
        </w:rPr>
        <w:t xml:space="preserve">systematic review of the organization’s current recruitment, onboarding, and training processes for job developers and job coaches) listed below. </w:t>
      </w:r>
    </w:p>
    <w:p w14:paraId="1B891717" w14:textId="77777777" w:rsidR="00E60C92" w:rsidRPr="00E60C92" w:rsidRDefault="00E60C92" w:rsidP="00E60C92">
      <w:pPr>
        <w:spacing w:after="0" w:line="240" w:lineRule="auto"/>
        <w:rPr>
          <w:rFonts w:ascii="Arial" w:eastAsia="Times New Roman" w:hAnsi="Arial" w:cs="Arial"/>
          <w:color w:val="000000"/>
          <w:sz w:val="23"/>
          <w:szCs w:val="23"/>
        </w:rPr>
      </w:pPr>
      <w:r w:rsidRPr="00201D7B">
        <w:rPr>
          <w:rFonts w:eastAsia="Times New Roman" w:cs="Arial"/>
          <w:b/>
          <w:i/>
          <w:szCs w:val="24"/>
        </w:rPr>
        <w:t xml:space="preserve">Yes </w:t>
      </w:r>
      <w:r w:rsidRPr="00201D7B">
        <w:rPr>
          <w:rFonts w:ascii="Arial" w:eastAsia="Times New Roman" w:hAnsi="Arial" w:cs="Arial"/>
          <w:color w:val="000000"/>
          <w:sz w:val="23"/>
          <w:szCs w:val="23"/>
        </w:rPr>
        <w:fldChar w:fldCharType="begin">
          <w:ffData>
            <w:name w:val="Check4"/>
            <w:enabled/>
            <w:calcOnExit w:val="0"/>
            <w:checkBox>
              <w:sizeAuto/>
              <w:default w:val="0"/>
            </w:checkBox>
          </w:ffData>
        </w:fldChar>
      </w:r>
      <w:r w:rsidRPr="00201D7B">
        <w:rPr>
          <w:rFonts w:ascii="Arial" w:eastAsia="Times New Roman" w:hAnsi="Arial" w:cs="Arial"/>
          <w:color w:val="000000"/>
          <w:sz w:val="23"/>
          <w:szCs w:val="23"/>
        </w:rPr>
        <w:instrText xml:space="preserve"> FORMCHECKBOX </w:instrText>
      </w:r>
      <w:r w:rsidRPr="00201D7B">
        <w:rPr>
          <w:rFonts w:ascii="Arial" w:eastAsia="Times New Roman" w:hAnsi="Arial" w:cs="Arial"/>
          <w:color w:val="000000"/>
          <w:sz w:val="23"/>
          <w:szCs w:val="23"/>
        </w:rPr>
      </w:r>
      <w:r w:rsidRPr="00201D7B">
        <w:rPr>
          <w:rFonts w:ascii="Arial" w:eastAsia="Times New Roman" w:hAnsi="Arial" w:cs="Arial"/>
          <w:color w:val="000000"/>
          <w:sz w:val="23"/>
          <w:szCs w:val="23"/>
        </w:rPr>
        <w:fldChar w:fldCharType="separate"/>
      </w:r>
      <w:r w:rsidRPr="00201D7B">
        <w:rPr>
          <w:rFonts w:ascii="Arial" w:eastAsia="Times New Roman" w:hAnsi="Arial" w:cs="Arial"/>
          <w:color w:val="000000"/>
          <w:sz w:val="23"/>
          <w:szCs w:val="23"/>
        </w:rPr>
        <w:fldChar w:fldCharType="end"/>
      </w:r>
      <w:r w:rsidRPr="00201D7B">
        <w:rPr>
          <w:rFonts w:ascii="Arial" w:eastAsia="Times New Roman" w:hAnsi="Arial" w:cs="Arial"/>
          <w:color w:val="000000"/>
          <w:sz w:val="23"/>
          <w:szCs w:val="23"/>
        </w:rPr>
        <w:t xml:space="preserve">          </w:t>
      </w:r>
      <w:r w:rsidRPr="00201D7B">
        <w:rPr>
          <w:rFonts w:eastAsia="Times New Roman" w:cs="Arial"/>
          <w:b/>
          <w:i/>
          <w:szCs w:val="24"/>
        </w:rPr>
        <w:t xml:space="preserve">No </w:t>
      </w:r>
      <w:r w:rsidRPr="00201D7B">
        <w:rPr>
          <w:rFonts w:ascii="Arial" w:eastAsia="Times New Roman" w:hAnsi="Arial" w:cs="Arial"/>
          <w:color w:val="000000"/>
          <w:sz w:val="23"/>
          <w:szCs w:val="23"/>
        </w:rPr>
        <w:fldChar w:fldCharType="begin">
          <w:ffData>
            <w:name w:val="Check4"/>
            <w:enabled/>
            <w:calcOnExit w:val="0"/>
            <w:checkBox>
              <w:sizeAuto/>
              <w:default w:val="0"/>
            </w:checkBox>
          </w:ffData>
        </w:fldChar>
      </w:r>
      <w:r w:rsidRPr="00201D7B">
        <w:rPr>
          <w:rFonts w:ascii="Arial" w:eastAsia="Times New Roman" w:hAnsi="Arial" w:cs="Arial"/>
          <w:color w:val="000000"/>
          <w:sz w:val="23"/>
          <w:szCs w:val="23"/>
        </w:rPr>
        <w:instrText xml:space="preserve"> FORMCHECKBOX </w:instrText>
      </w:r>
      <w:r w:rsidRPr="00201D7B">
        <w:rPr>
          <w:rFonts w:ascii="Arial" w:eastAsia="Times New Roman" w:hAnsi="Arial" w:cs="Arial"/>
          <w:color w:val="000000"/>
          <w:sz w:val="23"/>
          <w:szCs w:val="23"/>
        </w:rPr>
      </w:r>
      <w:r w:rsidRPr="00201D7B">
        <w:rPr>
          <w:rFonts w:ascii="Arial" w:eastAsia="Times New Roman" w:hAnsi="Arial" w:cs="Arial"/>
          <w:color w:val="000000"/>
          <w:sz w:val="23"/>
          <w:szCs w:val="23"/>
        </w:rPr>
        <w:fldChar w:fldCharType="separate"/>
      </w:r>
      <w:r w:rsidRPr="00201D7B">
        <w:rPr>
          <w:rFonts w:ascii="Arial" w:eastAsia="Times New Roman" w:hAnsi="Arial" w:cs="Arial"/>
          <w:color w:val="000000"/>
          <w:sz w:val="23"/>
          <w:szCs w:val="23"/>
        </w:rPr>
        <w:fldChar w:fldCharType="end"/>
      </w:r>
    </w:p>
    <w:p w14:paraId="39191DD1" w14:textId="77777777" w:rsidR="008C7FCA" w:rsidRDefault="008C7FCA">
      <w:pPr>
        <w:rPr>
          <w:rFonts w:cs="Calibri"/>
        </w:rPr>
      </w:pPr>
    </w:p>
    <w:p w14:paraId="51045AC5" w14:textId="77777777" w:rsidR="00E60C92" w:rsidRPr="00E60C92" w:rsidRDefault="00E60C92" w:rsidP="00E60C92">
      <w:pPr>
        <w:pStyle w:val="ListParagraph"/>
        <w:ind w:left="0"/>
        <w:rPr>
          <w:rFonts w:cs="Calibri"/>
          <w:b/>
          <w:bCs/>
          <w:sz w:val="28"/>
          <w:szCs w:val="28"/>
        </w:rPr>
      </w:pPr>
      <w:r w:rsidRPr="00E60C92">
        <w:rPr>
          <w:rFonts w:cs="Calibri"/>
          <w:b/>
          <w:bCs/>
          <w:sz w:val="28"/>
          <w:szCs w:val="28"/>
        </w:rPr>
        <w:t>Partners with Business Grantee Milestones, Timeline, and Payment Schedule</w:t>
      </w:r>
    </w:p>
    <w:p w14:paraId="2F1B0FE9" w14:textId="77777777" w:rsidR="00E60C92" w:rsidRPr="00E60C92" w:rsidRDefault="00E60C92" w:rsidP="00E60C92">
      <w:pPr>
        <w:pStyle w:val="ListParagraph"/>
        <w:rPr>
          <w:rFonts w:cs="Calibri"/>
        </w:rPr>
      </w:pPr>
    </w:p>
    <w:tbl>
      <w:tblPr>
        <w:tblStyle w:val="TableGrid"/>
        <w:tblW w:w="0" w:type="auto"/>
        <w:tblLook w:val="04A0" w:firstRow="1" w:lastRow="0" w:firstColumn="1" w:lastColumn="0" w:noHBand="0" w:noVBand="1"/>
      </w:tblPr>
      <w:tblGrid>
        <w:gridCol w:w="5973"/>
        <w:gridCol w:w="1801"/>
        <w:gridCol w:w="1576"/>
      </w:tblGrid>
      <w:tr w:rsidR="00E60C92" w:rsidRPr="00E60C92" w14:paraId="6EE63828" w14:textId="77777777" w:rsidTr="007E4E8E">
        <w:trPr>
          <w:trHeight w:val="926"/>
        </w:trPr>
        <w:tc>
          <w:tcPr>
            <w:tcW w:w="5973" w:type="dxa"/>
            <w:shd w:val="clear" w:color="auto" w:fill="D9D9D9" w:themeFill="background1" w:themeFillShade="D9"/>
          </w:tcPr>
          <w:p w14:paraId="3C3E170A" w14:textId="77777777" w:rsidR="00E60C92" w:rsidRPr="00E60C92" w:rsidRDefault="00E60C92" w:rsidP="007E4E8E">
            <w:pPr>
              <w:rPr>
                <w:rFonts w:ascii="Calibri" w:hAnsi="Calibri" w:cs="Calibri"/>
                <w:b/>
                <w:bCs/>
              </w:rPr>
            </w:pPr>
            <w:r w:rsidRPr="00E60C92">
              <w:rPr>
                <w:rFonts w:ascii="Calibri" w:hAnsi="Calibri" w:cs="Calibri"/>
                <w:b/>
                <w:bCs/>
              </w:rPr>
              <w:t>Required Project Milestones</w:t>
            </w:r>
          </w:p>
        </w:tc>
        <w:tc>
          <w:tcPr>
            <w:tcW w:w="1801" w:type="dxa"/>
            <w:shd w:val="clear" w:color="auto" w:fill="D9D9D9" w:themeFill="background1" w:themeFillShade="D9"/>
          </w:tcPr>
          <w:p w14:paraId="3506B9B8" w14:textId="77777777" w:rsidR="00E60C92" w:rsidRPr="00E60C92" w:rsidRDefault="00E60C92" w:rsidP="007E4E8E">
            <w:pPr>
              <w:rPr>
                <w:rFonts w:ascii="Calibri" w:hAnsi="Calibri" w:cs="Calibri"/>
                <w:b/>
                <w:bCs/>
              </w:rPr>
            </w:pPr>
            <w:r w:rsidRPr="00E60C92">
              <w:rPr>
                <w:rFonts w:ascii="Calibri" w:hAnsi="Calibri" w:cs="Calibri"/>
                <w:b/>
                <w:bCs/>
              </w:rPr>
              <w:t>Timeline</w:t>
            </w:r>
          </w:p>
        </w:tc>
        <w:tc>
          <w:tcPr>
            <w:tcW w:w="1576" w:type="dxa"/>
            <w:shd w:val="clear" w:color="auto" w:fill="D9D9D9" w:themeFill="background1" w:themeFillShade="D9"/>
          </w:tcPr>
          <w:p w14:paraId="5E0F8E93" w14:textId="77777777" w:rsidR="00E60C92" w:rsidRPr="00E60C92" w:rsidRDefault="00E60C92" w:rsidP="007E4E8E">
            <w:pPr>
              <w:rPr>
                <w:rFonts w:ascii="Calibri" w:hAnsi="Calibri" w:cs="Calibri"/>
                <w:b/>
                <w:bCs/>
              </w:rPr>
            </w:pPr>
            <w:r w:rsidRPr="00E60C92">
              <w:rPr>
                <w:rFonts w:ascii="Calibri" w:hAnsi="Calibri" w:cs="Calibri"/>
                <w:b/>
                <w:bCs/>
              </w:rPr>
              <w:t xml:space="preserve">Grant Payment </w:t>
            </w:r>
          </w:p>
          <w:p w14:paraId="15DD893A" w14:textId="77777777" w:rsidR="00E60C92" w:rsidRPr="00E60C92" w:rsidRDefault="00E60C92" w:rsidP="007E4E8E">
            <w:pPr>
              <w:rPr>
                <w:rFonts w:ascii="Calibri" w:hAnsi="Calibri" w:cs="Calibri"/>
                <w:b/>
                <w:bCs/>
              </w:rPr>
            </w:pPr>
          </w:p>
        </w:tc>
      </w:tr>
      <w:tr w:rsidR="00E60C92" w:rsidRPr="00E60C92" w14:paraId="014C8294" w14:textId="77777777" w:rsidTr="007E4E8E">
        <w:tc>
          <w:tcPr>
            <w:tcW w:w="5973" w:type="dxa"/>
          </w:tcPr>
          <w:p w14:paraId="11053851" w14:textId="77777777" w:rsidR="00E60C92" w:rsidRPr="00E60C92" w:rsidRDefault="00E60C92" w:rsidP="007E4E8E">
            <w:pPr>
              <w:rPr>
                <w:rFonts w:ascii="Calibri" w:hAnsi="Calibri" w:cs="Calibri"/>
              </w:rPr>
            </w:pPr>
            <w:r w:rsidRPr="00E60C92">
              <w:rPr>
                <w:rFonts w:ascii="Calibri" w:hAnsi="Calibri" w:cs="Calibri"/>
              </w:rPr>
              <w:t xml:space="preserve">Participate in an initial orientation and work planning virtual </w:t>
            </w:r>
            <w:proofErr w:type="gramStart"/>
            <w:r w:rsidRPr="00E60C92">
              <w:rPr>
                <w:rFonts w:ascii="Calibri" w:hAnsi="Calibri" w:cs="Calibri"/>
              </w:rPr>
              <w:t>meeting</w:t>
            </w:r>
            <w:proofErr w:type="gramEnd"/>
            <w:r w:rsidRPr="00E60C92">
              <w:rPr>
                <w:rFonts w:ascii="Calibri" w:hAnsi="Calibri" w:cs="Calibri"/>
              </w:rPr>
              <w:t xml:space="preserve"> with BPDD lead and grant coach.</w:t>
            </w:r>
          </w:p>
          <w:p w14:paraId="104E308E" w14:textId="77777777" w:rsidR="00E60C92" w:rsidRPr="00E60C92" w:rsidRDefault="00E60C92" w:rsidP="007E4E8E">
            <w:pPr>
              <w:rPr>
                <w:rFonts w:ascii="Calibri" w:hAnsi="Calibri" w:cs="Calibri"/>
              </w:rPr>
            </w:pPr>
          </w:p>
        </w:tc>
        <w:tc>
          <w:tcPr>
            <w:tcW w:w="1801" w:type="dxa"/>
          </w:tcPr>
          <w:p w14:paraId="22A962BF" w14:textId="77777777" w:rsidR="00E60C92" w:rsidRPr="00E60C92" w:rsidRDefault="00E60C92" w:rsidP="007E4E8E">
            <w:pPr>
              <w:rPr>
                <w:rFonts w:ascii="Calibri" w:hAnsi="Calibri" w:cs="Calibri"/>
              </w:rPr>
            </w:pPr>
            <w:r w:rsidRPr="00E60C92">
              <w:rPr>
                <w:rFonts w:ascii="Calibri" w:hAnsi="Calibri" w:cs="Calibri"/>
              </w:rPr>
              <w:t>July 2026</w:t>
            </w:r>
          </w:p>
        </w:tc>
        <w:tc>
          <w:tcPr>
            <w:tcW w:w="1576" w:type="dxa"/>
          </w:tcPr>
          <w:p w14:paraId="573E04D7" w14:textId="77777777" w:rsidR="00E60C92" w:rsidRPr="00E60C92" w:rsidRDefault="00E60C92" w:rsidP="007E4E8E">
            <w:pPr>
              <w:rPr>
                <w:rFonts w:ascii="Calibri" w:hAnsi="Calibri" w:cs="Calibri"/>
              </w:rPr>
            </w:pPr>
            <w:r w:rsidRPr="00E60C92">
              <w:rPr>
                <w:rFonts w:ascii="Calibri" w:hAnsi="Calibri" w:cs="Calibri"/>
              </w:rPr>
              <w:t>$200</w:t>
            </w:r>
          </w:p>
        </w:tc>
      </w:tr>
      <w:tr w:rsidR="00E60C92" w:rsidRPr="00E60C92" w14:paraId="3866D7BF" w14:textId="77777777" w:rsidTr="007E4E8E">
        <w:tc>
          <w:tcPr>
            <w:tcW w:w="5973" w:type="dxa"/>
          </w:tcPr>
          <w:p w14:paraId="6F3A0C67" w14:textId="77777777" w:rsidR="00E60C92" w:rsidRPr="00E60C92" w:rsidRDefault="00E60C92" w:rsidP="007E4E8E">
            <w:pPr>
              <w:rPr>
                <w:rFonts w:ascii="Calibri" w:hAnsi="Calibri" w:cs="Calibri"/>
              </w:rPr>
            </w:pPr>
            <w:r w:rsidRPr="00E60C92">
              <w:rPr>
                <w:rFonts w:ascii="Calibri" w:hAnsi="Calibri" w:cs="Calibri"/>
              </w:rPr>
              <w:t>Engage with grant coach and members of People First Wisconsin to provide peer-led virtual education sessions for Supported Employment program participants on employment related topics.</w:t>
            </w:r>
          </w:p>
        </w:tc>
        <w:tc>
          <w:tcPr>
            <w:tcW w:w="1801" w:type="dxa"/>
          </w:tcPr>
          <w:p w14:paraId="20FAC4CE" w14:textId="77777777" w:rsidR="00E60C92" w:rsidRPr="00E60C92" w:rsidRDefault="00E60C92" w:rsidP="007E4E8E">
            <w:pPr>
              <w:rPr>
                <w:rFonts w:ascii="Calibri" w:hAnsi="Calibri" w:cs="Calibri"/>
              </w:rPr>
            </w:pPr>
            <w:r w:rsidRPr="00E60C92">
              <w:rPr>
                <w:rFonts w:ascii="Calibri" w:hAnsi="Calibri" w:cs="Calibri"/>
              </w:rPr>
              <w:t xml:space="preserve">Initial planning meeting in September 2026. Implementation November 2026 – April 2027 </w:t>
            </w:r>
          </w:p>
        </w:tc>
        <w:tc>
          <w:tcPr>
            <w:tcW w:w="1576" w:type="dxa"/>
          </w:tcPr>
          <w:p w14:paraId="4F5CDBBE" w14:textId="77777777" w:rsidR="00E60C92" w:rsidRPr="00E60C92" w:rsidRDefault="00E60C92" w:rsidP="007E4E8E">
            <w:pPr>
              <w:rPr>
                <w:rFonts w:ascii="Calibri" w:hAnsi="Calibri" w:cs="Calibri"/>
              </w:rPr>
            </w:pPr>
            <w:r w:rsidRPr="00E60C92">
              <w:rPr>
                <w:rFonts w:ascii="Calibri" w:hAnsi="Calibri" w:cs="Calibri"/>
              </w:rPr>
              <w:t>$500</w:t>
            </w:r>
          </w:p>
        </w:tc>
      </w:tr>
      <w:tr w:rsidR="00E60C92" w:rsidRPr="00E60C92" w14:paraId="15C2123C" w14:textId="77777777" w:rsidTr="007E4E8E">
        <w:tc>
          <w:tcPr>
            <w:tcW w:w="5973" w:type="dxa"/>
          </w:tcPr>
          <w:p w14:paraId="5C6F9E6A" w14:textId="77777777" w:rsidR="00E60C92" w:rsidRPr="00E60C92" w:rsidRDefault="00E60C92" w:rsidP="007E4E8E">
            <w:pPr>
              <w:rPr>
                <w:rFonts w:ascii="Calibri" w:hAnsi="Calibri" w:cs="Calibri"/>
              </w:rPr>
            </w:pPr>
            <w:r w:rsidRPr="00E60C92">
              <w:rPr>
                <w:rFonts w:ascii="Calibri" w:hAnsi="Calibri" w:cs="Calibri"/>
              </w:rPr>
              <w:lastRenderedPageBreak/>
              <w:t xml:space="preserve">Capture de-identified baseline data on all individuals the agency currently supports in long-term support (Family Care or IRIS) Supported Employment services. Data </w:t>
            </w:r>
            <w:proofErr w:type="gramStart"/>
            <w:r w:rsidRPr="00E60C92">
              <w:rPr>
                <w:rFonts w:ascii="Calibri" w:hAnsi="Calibri" w:cs="Calibri"/>
              </w:rPr>
              <w:t>to include</w:t>
            </w:r>
            <w:proofErr w:type="gramEnd"/>
            <w:r w:rsidRPr="00E60C92">
              <w:rPr>
                <w:rFonts w:ascii="Calibri" w:hAnsi="Calibri" w:cs="Calibri"/>
              </w:rPr>
              <w:t xml:space="preserve"> hours worked </w:t>
            </w:r>
            <w:proofErr w:type="gramStart"/>
            <w:r w:rsidRPr="00E60C92">
              <w:rPr>
                <w:rFonts w:ascii="Calibri" w:hAnsi="Calibri" w:cs="Calibri"/>
              </w:rPr>
              <w:t>and job</w:t>
            </w:r>
            <w:proofErr w:type="gramEnd"/>
            <w:r w:rsidRPr="00E60C92">
              <w:rPr>
                <w:rFonts w:ascii="Calibri" w:hAnsi="Calibri" w:cs="Calibri"/>
              </w:rPr>
              <w:t xml:space="preserve"> coach hours provided each month. </w:t>
            </w:r>
          </w:p>
          <w:p w14:paraId="411D3527" w14:textId="77777777" w:rsidR="00E60C92" w:rsidRPr="00E60C92" w:rsidRDefault="00E60C92" w:rsidP="007E4E8E">
            <w:pPr>
              <w:rPr>
                <w:rFonts w:ascii="Calibri" w:hAnsi="Calibri" w:cs="Calibri"/>
              </w:rPr>
            </w:pPr>
          </w:p>
        </w:tc>
        <w:tc>
          <w:tcPr>
            <w:tcW w:w="1801" w:type="dxa"/>
          </w:tcPr>
          <w:p w14:paraId="188D018C" w14:textId="77777777" w:rsidR="00E60C92" w:rsidRPr="00E60C92" w:rsidRDefault="00E60C92" w:rsidP="007E4E8E">
            <w:pPr>
              <w:rPr>
                <w:rFonts w:ascii="Calibri" w:hAnsi="Calibri" w:cs="Calibri"/>
              </w:rPr>
            </w:pPr>
            <w:r w:rsidRPr="00E60C92">
              <w:rPr>
                <w:rFonts w:ascii="Calibri" w:hAnsi="Calibri" w:cs="Calibri"/>
              </w:rPr>
              <w:t>By August 15, 2026</w:t>
            </w:r>
          </w:p>
        </w:tc>
        <w:tc>
          <w:tcPr>
            <w:tcW w:w="1576" w:type="dxa"/>
          </w:tcPr>
          <w:p w14:paraId="74810C4E" w14:textId="77777777" w:rsidR="00E60C92" w:rsidRPr="00E60C92" w:rsidRDefault="00E60C92" w:rsidP="007E4E8E">
            <w:pPr>
              <w:rPr>
                <w:rFonts w:ascii="Calibri" w:hAnsi="Calibri" w:cs="Calibri"/>
              </w:rPr>
            </w:pPr>
            <w:r w:rsidRPr="00E60C92">
              <w:rPr>
                <w:rFonts w:ascii="Calibri" w:hAnsi="Calibri" w:cs="Calibri"/>
              </w:rPr>
              <w:t>$500</w:t>
            </w:r>
          </w:p>
        </w:tc>
      </w:tr>
      <w:tr w:rsidR="00E60C92" w:rsidRPr="00E60C92" w14:paraId="18027CE5" w14:textId="77777777" w:rsidTr="007E4E8E">
        <w:tc>
          <w:tcPr>
            <w:tcW w:w="5973" w:type="dxa"/>
          </w:tcPr>
          <w:p w14:paraId="5142520D" w14:textId="77777777" w:rsidR="00E60C92" w:rsidRPr="00E60C92" w:rsidRDefault="00E60C92" w:rsidP="007E4E8E">
            <w:pPr>
              <w:rPr>
                <w:rFonts w:ascii="Calibri" w:hAnsi="Calibri" w:cs="Calibri"/>
              </w:rPr>
            </w:pPr>
            <w:r w:rsidRPr="00E60C92">
              <w:rPr>
                <w:rFonts w:ascii="Calibri" w:hAnsi="Calibri" w:cs="Calibri"/>
              </w:rPr>
              <w:t xml:space="preserve">Identify </w:t>
            </w:r>
            <w:r w:rsidRPr="00E60C92">
              <w:rPr>
                <w:rFonts w:ascii="Calibri" w:hAnsi="Calibri" w:cs="Calibri"/>
                <w:i/>
                <w:iCs/>
              </w:rPr>
              <w:t>at least three</w:t>
            </w:r>
            <w:r w:rsidRPr="00E60C92">
              <w:rPr>
                <w:rFonts w:ascii="Calibri" w:hAnsi="Calibri" w:cs="Calibri"/>
              </w:rPr>
              <w:t xml:space="preserve"> Family Care or IRIS funded Supported Employment job sites with potential for fading job coaching and/or transitioning to paid coworker support. </w:t>
            </w:r>
          </w:p>
          <w:p w14:paraId="785296C9" w14:textId="77777777" w:rsidR="00E60C92" w:rsidRPr="00E60C92" w:rsidRDefault="00E60C92" w:rsidP="007E4E8E">
            <w:pPr>
              <w:rPr>
                <w:rFonts w:ascii="Calibri" w:hAnsi="Calibri" w:cs="Calibri"/>
              </w:rPr>
            </w:pPr>
          </w:p>
        </w:tc>
        <w:tc>
          <w:tcPr>
            <w:tcW w:w="1801" w:type="dxa"/>
          </w:tcPr>
          <w:p w14:paraId="136F8399" w14:textId="77777777" w:rsidR="00E60C92" w:rsidRPr="00E60C92" w:rsidRDefault="00E60C92" w:rsidP="007E4E8E">
            <w:pPr>
              <w:rPr>
                <w:rFonts w:ascii="Calibri" w:hAnsi="Calibri" w:cs="Calibri"/>
              </w:rPr>
            </w:pPr>
            <w:r w:rsidRPr="00E60C92">
              <w:rPr>
                <w:rFonts w:ascii="Calibri" w:hAnsi="Calibri" w:cs="Calibri"/>
              </w:rPr>
              <w:t>By August 31, 2026</w:t>
            </w:r>
          </w:p>
        </w:tc>
        <w:tc>
          <w:tcPr>
            <w:tcW w:w="1576" w:type="dxa"/>
          </w:tcPr>
          <w:p w14:paraId="381851AF" w14:textId="77777777" w:rsidR="00E60C92" w:rsidRPr="00E60C92" w:rsidRDefault="00E60C92" w:rsidP="007E4E8E">
            <w:pPr>
              <w:rPr>
                <w:rFonts w:ascii="Calibri" w:hAnsi="Calibri" w:cs="Calibri"/>
              </w:rPr>
            </w:pPr>
            <w:r w:rsidRPr="00E60C92">
              <w:rPr>
                <w:rFonts w:ascii="Calibri" w:hAnsi="Calibri" w:cs="Calibri"/>
              </w:rPr>
              <w:t>$500</w:t>
            </w:r>
          </w:p>
        </w:tc>
      </w:tr>
      <w:tr w:rsidR="00E60C92" w:rsidRPr="00E60C92" w14:paraId="55406689" w14:textId="77777777" w:rsidTr="007E4E8E">
        <w:tc>
          <w:tcPr>
            <w:tcW w:w="5973" w:type="dxa"/>
          </w:tcPr>
          <w:p w14:paraId="327E1A42" w14:textId="77777777" w:rsidR="00E60C92" w:rsidRPr="00E60C92" w:rsidRDefault="00E60C92" w:rsidP="007E4E8E">
            <w:pPr>
              <w:rPr>
                <w:rFonts w:ascii="Calibri" w:hAnsi="Calibri" w:cs="Calibri"/>
              </w:rPr>
            </w:pPr>
            <w:r w:rsidRPr="00E60C92">
              <w:rPr>
                <w:rFonts w:ascii="Calibri" w:hAnsi="Calibri" w:cs="Calibri"/>
              </w:rPr>
              <w:t xml:space="preserve">Designate </w:t>
            </w:r>
            <w:r w:rsidRPr="00E60C92">
              <w:rPr>
                <w:rFonts w:ascii="Calibri" w:hAnsi="Calibri" w:cs="Calibri"/>
                <w:i/>
                <w:iCs/>
              </w:rPr>
              <w:t>at least two</w:t>
            </w:r>
            <w:r w:rsidRPr="00E60C92">
              <w:rPr>
                <w:rFonts w:ascii="Calibri" w:hAnsi="Calibri" w:cs="Calibri"/>
              </w:rPr>
              <w:t xml:space="preserve"> employment specialists to complete the DHS Partners with Business training modules.</w:t>
            </w:r>
          </w:p>
          <w:p w14:paraId="2AC2313E" w14:textId="77777777" w:rsidR="00E60C92" w:rsidRPr="00E60C92" w:rsidRDefault="00E60C92" w:rsidP="007E4E8E">
            <w:pPr>
              <w:rPr>
                <w:rFonts w:ascii="Calibri" w:hAnsi="Calibri" w:cs="Calibri"/>
              </w:rPr>
            </w:pPr>
          </w:p>
        </w:tc>
        <w:tc>
          <w:tcPr>
            <w:tcW w:w="1801" w:type="dxa"/>
          </w:tcPr>
          <w:p w14:paraId="76E7D423" w14:textId="77777777" w:rsidR="00E60C92" w:rsidRPr="00E60C92" w:rsidRDefault="00E60C92" w:rsidP="007E4E8E">
            <w:pPr>
              <w:rPr>
                <w:rFonts w:ascii="Calibri" w:hAnsi="Calibri" w:cs="Calibri"/>
              </w:rPr>
            </w:pPr>
            <w:r w:rsidRPr="00E60C92">
              <w:rPr>
                <w:rFonts w:ascii="Calibri" w:hAnsi="Calibri" w:cs="Calibri"/>
              </w:rPr>
              <w:t>By August 31, 2026</w:t>
            </w:r>
          </w:p>
        </w:tc>
        <w:tc>
          <w:tcPr>
            <w:tcW w:w="1576" w:type="dxa"/>
          </w:tcPr>
          <w:p w14:paraId="36C240E5" w14:textId="77777777" w:rsidR="00E60C92" w:rsidRPr="00E60C92" w:rsidRDefault="00E60C92" w:rsidP="007E4E8E">
            <w:pPr>
              <w:rPr>
                <w:rFonts w:ascii="Calibri" w:hAnsi="Calibri" w:cs="Calibri"/>
              </w:rPr>
            </w:pPr>
            <w:r w:rsidRPr="00E60C92">
              <w:rPr>
                <w:rFonts w:ascii="Calibri" w:hAnsi="Calibri" w:cs="Calibri"/>
              </w:rPr>
              <w:t xml:space="preserve">$600 (after completion of training) </w:t>
            </w:r>
          </w:p>
        </w:tc>
      </w:tr>
      <w:tr w:rsidR="00E60C92" w:rsidRPr="00E60C92" w14:paraId="3C496E17" w14:textId="77777777" w:rsidTr="007E4E8E">
        <w:tc>
          <w:tcPr>
            <w:tcW w:w="5973" w:type="dxa"/>
          </w:tcPr>
          <w:p w14:paraId="22AA6B57" w14:textId="77777777" w:rsidR="00E60C92" w:rsidRPr="00E60C92" w:rsidRDefault="00E60C92" w:rsidP="007E4E8E">
            <w:pPr>
              <w:rPr>
                <w:rFonts w:ascii="Calibri" w:hAnsi="Calibri" w:cs="Calibri"/>
              </w:rPr>
            </w:pPr>
            <w:r w:rsidRPr="00E60C92">
              <w:rPr>
                <w:rFonts w:ascii="Calibri" w:hAnsi="Calibri" w:cs="Calibri"/>
              </w:rPr>
              <w:t xml:space="preserve">Designate at least two staff (ideally program manager and lead employment specialist) to attend four 90-minute Community of Practice meetings </w:t>
            </w:r>
          </w:p>
        </w:tc>
        <w:tc>
          <w:tcPr>
            <w:tcW w:w="1801" w:type="dxa"/>
          </w:tcPr>
          <w:p w14:paraId="08A683F2" w14:textId="365F8B5F" w:rsidR="00201D7B" w:rsidRDefault="00E60C92" w:rsidP="007E4E8E">
            <w:pPr>
              <w:rPr>
                <w:rFonts w:ascii="Calibri" w:hAnsi="Calibri" w:cs="Calibri"/>
              </w:rPr>
            </w:pPr>
            <w:r w:rsidRPr="00E60C92">
              <w:rPr>
                <w:rFonts w:ascii="Calibri" w:hAnsi="Calibri" w:cs="Calibri"/>
              </w:rPr>
              <w:t>August 2026 October 2026</w:t>
            </w:r>
          </w:p>
          <w:p w14:paraId="7EE4ACB6" w14:textId="77208A1E" w:rsidR="00E60C92" w:rsidRPr="00E60C92" w:rsidRDefault="00E60C92" w:rsidP="007E4E8E">
            <w:pPr>
              <w:rPr>
                <w:rFonts w:ascii="Calibri" w:hAnsi="Calibri" w:cs="Calibri"/>
              </w:rPr>
            </w:pPr>
            <w:r w:rsidRPr="00E60C92">
              <w:rPr>
                <w:rFonts w:ascii="Calibri" w:hAnsi="Calibri" w:cs="Calibri"/>
              </w:rPr>
              <w:t xml:space="preserve">January 2027 </w:t>
            </w:r>
            <w:r w:rsidR="00201D7B">
              <w:rPr>
                <w:rFonts w:ascii="Calibri" w:hAnsi="Calibri" w:cs="Calibri"/>
              </w:rPr>
              <w:br/>
            </w:r>
            <w:r w:rsidRPr="00E60C92">
              <w:rPr>
                <w:rFonts w:ascii="Calibri" w:hAnsi="Calibri" w:cs="Calibri"/>
              </w:rPr>
              <w:t>April 2027</w:t>
            </w:r>
          </w:p>
        </w:tc>
        <w:tc>
          <w:tcPr>
            <w:tcW w:w="1576" w:type="dxa"/>
          </w:tcPr>
          <w:p w14:paraId="25C2C698" w14:textId="77777777" w:rsidR="00E60C92" w:rsidRPr="00E60C92" w:rsidRDefault="00E60C92" w:rsidP="007E4E8E">
            <w:pPr>
              <w:rPr>
                <w:rFonts w:ascii="Calibri" w:hAnsi="Calibri" w:cs="Calibri"/>
              </w:rPr>
            </w:pPr>
            <w:r w:rsidRPr="00E60C92">
              <w:rPr>
                <w:rFonts w:ascii="Calibri" w:hAnsi="Calibri" w:cs="Calibri"/>
              </w:rPr>
              <w:t>$200 per CoP Meeting = $800 total</w:t>
            </w:r>
          </w:p>
        </w:tc>
      </w:tr>
      <w:tr w:rsidR="00E60C92" w:rsidRPr="00E60C92" w14:paraId="5DDEF896" w14:textId="77777777" w:rsidTr="007E4E8E">
        <w:tc>
          <w:tcPr>
            <w:tcW w:w="5973" w:type="dxa"/>
          </w:tcPr>
          <w:p w14:paraId="68113D06" w14:textId="77777777" w:rsidR="00E60C92" w:rsidRPr="00E60C92" w:rsidRDefault="00E60C92" w:rsidP="007E4E8E">
            <w:pPr>
              <w:rPr>
                <w:rFonts w:ascii="Calibri" w:hAnsi="Calibri" w:cs="Calibri"/>
              </w:rPr>
            </w:pPr>
            <w:r w:rsidRPr="00E60C92">
              <w:rPr>
                <w:rFonts w:ascii="Calibri" w:hAnsi="Calibri" w:cs="Calibri"/>
              </w:rPr>
              <w:t xml:space="preserve">Conduct workplace support analyses at identified job sites and implement job coach fading strategies and/or coworker support plans with technical assistance from the grant coach. </w:t>
            </w:r>
          </w:p>
        </w:tc>
        <w:tc>
          <w:tcPr>
            <w:tcW w:w="1801" w:type="dxa"/>
          </w:tcPr>
          <w:p w14:paraId="785EF2C2" w14:textId="77777777" w:rsidR="00E60C92" w:rsidRPr="00E60C92" w:rsidRDefault="00E60C92" w:rsidP="007E4E8E">
            <w:pPr>
              <w:rPr>
                <w:rFonts w:ascii="Calibri" w:hAnsi="Calibri" w:cs="Calibri"/>
              </w:rPr>
            </w:pPr>
            <w:r w:rsidRPr="00E60C92">
              <w:rPr>
                <w:rFonts w:ascii="Calibri" w:hAnsi="Calibri" w:cs="Calibri"/>
              </w:rPr>
              <w:t>Analysis completed by October 15, 2026. Implementation strategies November 15, 2026 – May 30, 2027</w:t>
            </w:r>
          </w:p>
        </w:tc>
        <w:tc>
          <w:tcPr>
            <w:tcW w:w="1576" w:type="dxa"/>
          </w:tcPr>
          <w:p w14:paraId="6D93E5AC" w14:textId="77777777" w:rsidR="00E60C92" w:rsidRPr="00E60C92" w:rsidRDefault="00E60C92" w:rsidP="007E4E8E">
            <w:pPr>
              <w:rPr>
                <w:rFonts w:ascii="Calibri" w:hAnsi="Calibri" w:cs="Calibri"/>
              </w:rPr>
            </w:pPr>
            <w:r w:rsidRPr="00E60C92">
              <w:rPr>
                <w:rFonts w:ascii="Calibri" w:hAnsi="Calibri" w:cs="Calibri"/>
              </w:rPr>
              <w:t xml:space="preserve">$1,300 (after implementing fading or paid coworker support strategies at all identified job sites) </w:t>
            </w:r>
          </w:p>
        </w:tc>
      </w:tr>
      <w:tr w:rsidR="00E60C92" w:rsidRPr="00E60C92" w14:paraId="77B87D2F" w14:textId="77777777" w:rsidTr="007E4E8E">
        <w:tc>
          <w:tcPr>
            <w:tcW w:w="5973" w:type="dxa"/>
          </w:tcPr>
          <w:p w14:paraId="4DF36B22" w14:textId="77777777" w:rsidR="00E60C92" w:rsidRPr="00E60C92" w:rsidRDefault="00E60C92" w:rsidP="007E4E8E">
            <w:pPr>
              <w:rPr>
                <w:rFonts w:ascii="Calibri" w:hAnsi="Calibri" w:cs="Calibri"/>
              </w:rPr>
            </w:pPr>
            <w:r w:rsidRPr="00E60C92">
              <w:rPr>
                <w:rFonts w:ascii="Calibri" w:hAnsi="Calibri" w:cs="Calibri"/>
              </w:rPr>
              <w:t xml:space="preserve">Near the end of the grant period, capture de-identified data on all individuals the agency currently supports in long-term support (Family Care or IRIS) Supported Employment services to demonstrate a 25% or more reduction in job coaching support </w:t>
            </w:r>
            <w:proofErr w:type="gramStart"/>
            <w:r w:rsidRPr="00E60C92">
              <w:rPr>
                <w:rFonts w:ascii="Calibri" w:hAnsi="Calibri" w:cs="Calibri"/>
              </w:rPr>
              <w:t>as a result of</w:t>
            </w:r>
            <w:proofErr w:type="gramEnd"/>
            <w:r w:rsidRPr="00E60C92">
              <w:rPr>
                <w:rFonts w:ascii="Calibri" w:hAnsi="Calibri" w:cs="Calibri"/>
              </w:rPr>
              <w:t xml:space="preserve"> the strategies implemented during the grant period. </w:t>
            </w:r>
          </w:p>
          <w:p w14:paraId="0E61CCA0" w14:textId="77777777" w:rsidR="00E60C92" w:rsidRPr="00E60C92" w:rsidRDefault="00E60C92" w:rsidP="007E4E8E">
            <w:pPr>
              <w:rPr>
                <w:rFonts w:ascii="Calibri" w:hAnsi="Calibri" w:cs="Calibri"/>
              </w:rPr>
            </w:pPr>
          </w:p>
        </w:tc>
        <w:tc>
          <w:tcPr>
            <w:tcW w:w="1801" w:type="dxa"/>
          </w:tcPr>
          <w:p w14:paraId="58F3BE5C" w14:textId="77777777" w:rsidR="00E60C92" w:rsidRPr="00E60C92" w:rsidRDefault="00E60C92" w:rsidP="007E4E8E">
            <w:pPr>
              <w:rPr>
                <w:rFonts w:ascii="Calibri" w:hAnsi="Calibri" w:cs="Calibri"/>
              </w:rPr>
            </w:pPr>
            <w:r w:rsidRPr="00E60C92">
              <w:rPr>
                <w:rFonts w:ascii="Calibri" w:hAnsi="Calibri" w:cs="Calibri"/>
              </w:rPr>
              <w:t>May 2027</w:t>
            </w:r>
          </w:p>
        </w:tc>
        <w:tc>
          <w:tcPr>
            <w:tcW w:w="1576" w:type="dxa"/>
          </w:tcPr>
          <w:p w14:paraId="19DABE05" w14:textId="77777777" w:rsidR="00E60C92" w:rsidRPr="00E60C92" w:rsidRDefault="00E60C92" w:rsidP="007E4E8E">
            <w:pPr>
              <w:rPr>
                <w:rFonts w:ascii="Calibri" w:hAnsi="Calibri" w:cs="Calibri"/>
              </w:rPr>
            </w:pPr>
            <w:r w:rsidRPr="00E60C92">
              <w:rPr>
                <w:rFonts w:ascii="Calibri" w:hAnsi="Calibri" w:cs="Calibri"/>
              </w:rPr>
              <w:t>$500</w:t>
            </w:r>
          </w:p>
        </w:tc>
      </w:tr>
      <w:tr w:rsidR="00E60C92" w:rsidRPr="00E60C92" w14:paraId="51D5F505" w14:textId="77777777" w:rsidTr="007E4E8E">
        <w:tc>
          <w:tcPr>
            <w:tcW w:w="5973" w:type="dxa"/>
          </w:tcPr>
          <w:p w14:paraId="7BA77D31" w14:textId="77777777" w:rsidR="00E60C92" w:rsidRPr="00E60C92" w:rsidRDefault="00E60C92" w:rsidP="007E4E8E">
            <w:pPr>
              <w:rPr>
                <w:rFonts w:ascii="Calibri" w:hAnsi="Calibri" w:cs="Calibri"/>
              </w:rPr>
            </w:pPr>
            <w:r w:rsidRPr="00E60C92">
              <w:rPr>
                <w:rFonts w:ascii="Calibri" w:hAnsi="Calibri" w:cs="Calibri"/>
              </w:rPr>
              <w:t xml:space="preserve">Share job coaching data and any relevant outcomes/success stories for the annual Partners with Business report to the legislature. </w:t>
            </w:r>
          </w:p>
          <w:p w14:paraId="637AAA39" w14:textId="77777777" w:rsidR="00E60C92" w:rsidRPr="00E60C92" w:rsidRDefault="00E60C92" w:rsidP="007E4E8E">
            <w:pPr>
              <w:rPr>
                <w:rFonts w:ascii="Calibri" w:hAnsi="Calibri" w:cs="Calibri"/>
              </w:rPr>
            </w:pPr>
          </w:p>
        </w:tc>
        <w:tc>
          <w:tcPr>
            <w:tcW w:w="1801" w:type="dxa"/>
          </w:tcPr>
          <w:p w14:paraId="73E13C6C" w14:textId="77777777" w:rsidR="00E60C92" w:rsidRPr="00E60C92" w:rsidRDefault="00E60C92" w:rsidP="007E4E8E">
            <w:pPr>
              <w:rPr>
                <w:rFonts w:ascii="Calibri" w:hAnsi="Calibri" w:cs="Calibri"/>
              </w:rPr>
            </w:pPr>
            <w:r w:rsidRPr="00E60C92">
              <w:rPr>
                <w:rFonts w:ascii="Calibri" w:hAnsi="Calibri" w:cs="Calibri"/>
              </w:rPr>
              <w:t>June 2027</w:t>
            </w:r>
          </w:p>
        </w:tc>
        <w:tc>
          <w:tcPr>
            <w:tcW w:w="1576" w:type="dxa"/>
          </w:tcPr>
          <w:p w14:paraId="22D7F4C5" w14:textId="77777777" w:rsidR="00E60C92" w:rsidRPr="00E60C92" w:rsidRDefault="00E60C92" w:rsidP="007E4E8E">
            <w:pPr>
              <w:rPr>
                <w:rFonts w:ascii="Calibri" w:hAnsi="Calibri" w:cs="Calibri"/>
              </w:rPr>
            </w:pPr>
            <w:r w:rsidRPr="00E60C92">
              <w:rPr>
                <w:rFonts w:ascii="Calibri" w:hAnsi="Calibri" w:cs="Calibri"/>
              </w:rPr>
              <w:t>$200</w:t>
            </w:r>
          </w:p>
        </w:tc>
      </w:tr>
      <w:tr w:rsidR="00E60C92" w:rsidRPr="00E60C92" w14:paraId="32DB0396" w14:textId="77777777" w:rsidTr="007E4E8E">
        <w:tc>
          <w:tcPr>
            <w:tcW w:w="5973" w:type="dxa"/>
          </w:tcPr>
          <w:p w14:paraId="18259749" w14:textId="77777777" w:rsidR="00E60C92" w:rsidRPr="00E60C92" w:rsidRDefault="00E60C92" w:rsidP="007E4E8E">
            <w:pPr>
              <w:rPr>
                <w:rFonts w:ascii="Calibri" w:hAnsi="Calibri" w:cs="Calibri"/>
                <w:bCs/>
              </w:rPr>
            </w:pPr>
            <w:r w:rsidRPr="00E60C92">
              <w:rPr>
                <w:rFonts w:ascii="Calibri" w:hAnsi="Calibri" w:cs="Calibri"/>
                <w:bCs/>
              </w:rPr>
              <w:t xml:space="preserve">Meet quarterly by Zoom with BPDD staff to report on progress and outcomes. These meetings will serve as your grant </w:t>
            </w:r>
            <w:proofErr w:type="gramStart"/>
            <w:r w:rsidRPr="00E60C92">
              <w:rPr>
                <w:rFonts w:ascii="Calibri" w:hAnsi="Calibri" w:cs="Calibri"/>
                <w:bCs/>
              </w:rPr>
              <w:t>reports</w:t>
            </w:r>
            <w:proofErr w:type="gramEnd"/>
            <w:r w:rsidRPr="00E60C92">
              <w:rPr>
                <w:rFonts w:ascii="Calibri" w:hAnsi="Calibri" w:cs="Calibri"/>
                <w:bCs/>
              </w:rPr>
              <w:t xml:space="preserve">. </w:t>
            </w:r>
          </w:p>
          <w:p w14:paraId="75299685" w14:textId="77777777" w:rsidR="00E60C92" w:rsidRPr="00E60C92" w:rsidRDefault="00E60C92" w:rsidP="007E4E8E">
            <w:pPr>
              <w:rPr>
                <w:rFonts w:ascii="Calibri" w:hAnsi="Calibri" w:cs="Calibri"/>
              </w:rPr>
            </w:pPr>
          </w:p>
        </w:tc>
        <w:tc>
          <w:tcPr>
            <w:tcW w:w="1801" w:type="dxa"/>
          </w:tcPr>
          <w:p w14:paraId="578065B3" w14:textId="77777777" w:rsidR="00E60C92" w:rsidRPr="00E60C92" w:rsidRDefault="00E60C92" w:rsidP="007E4E8E">
            <w:pPr>
              <w:rPr>
                <w:rFonts w:ascii="Calibri" w:hAnsi="Calibri" w:cs="Calibri"/>
              </w:rPr>
            </w:pPr>
            <w:r w:rsidRPr="00E60C92">
              <w:rPr>
                <w:rFonts w:ascii="Calibri" w:hAnsi="Calibri" w:cs="Calibri"/>
              </w:rPr>
              <w:t>October 2026</w:t>
            </w:r>
          </w:p>
          <w:p w14:paraId="73CA67C1" w14:textId="77777777" w:rsidR="00E60C92" w:rsidRPr="00E60C92" w:rsidRDefault="00E60C92" w:rsidP="007E4E8E">
            <w:pPr>
              <w:rPr>
                <w:rFonts w:ascii="Calibri" w:hAnsi="Calibri" w:cs="Calibri"/>
              </w:rPr>
            </w:pPr>
            <w:r w:rsidRPr="00E60C92">
              <w:rPr>
                <w:rFonts w:ascii="Calibri" w:hAnsi="Calibri" w:cs="Calibri"/>
              </w:rPr>
              <w:t>January 2027</w:t>
            </w:r>
          </w:p>
          <w:p w14:paraId="36FB4E40" w14:textId="77777777" w:rsidR="00E60C92" w:rsidRPr="00E60C92" w:rsidRDefault="00E60C92" w:rsidP="007E4E8E">
            <w:pPr>
              <w:rPr>
                <w:rFonts w:ascii="Calibri" w:hAnsi="Calibri" w:cs="Calibri"/>
              </w:rPr>
            </w:pPr>
            <w:r w:rsidRPr="00E60C92">
              <w:rPr>
                <w:rFonts w:ascii="Calibri" w:hAnsi="Calibri" w:cs="Calibri"/>
              </w:rPr>
              <w:t>April 2027</w:t>
            </w:r>
          </w:p>
          <w:p w14:paraId="61F5BFE5" w14:textId="77777777" w:rsidR="00E60C92" w:rsidRPr="00E60C92" w:rsidRDefault="00E60C92" w:rsidP="007E4E8E">
            <w:pPr>
              <w:rPr>
                <w:rFonts w:ascii="Calibri" w:hAnsi="Calibri" w:cs="Calibri"/>
              </w:rPr>
            </w:pPr>
            <w:r w:rsidRPr="00E60C92">
              <w:rPr>
                <w:rFonts w:ascii="Calibri" w:hAnsi="Calibri" w:cs="Calibri"/>
              </w:rPr>
              <w:t>June 2027</w:t>
            </w:r>
          </w:p>
          <w:p w14:paraId="2BCF9B72" w14:textId="77777777" w:rsidR="00E60C92" w:rsidRPr="00E60C92" w:rsidRDefault="00E60C92" w:rsidP="007E4E8E">
            <w:pPr>
              <w:rPr>
                <w:rFonts w:ascii="Calibri" w:hAnsi="Calibri" w:cs="Calibri"/>
              </w:rPr>
            </w:pPr>
          </w:p>
        </w:tc>
        <w:tc>
          <w:tcPr>
            <w:tcW w:w="1576" w:type="dxa"/>
          </w:tcPr>
          <w:p w14:paraId="568B236D" w14:textId="77777777" w:rsidR="00E60C92" w:rsidRPr="00E60C92" w:rsidRDefault="00E60C92" w:rsidP="007E4E8E">
            <w:pPr>
              <w:rPr>
                <w:rFonts w:ascii="Calibri" w:hAnsi="Calibri" w:cs="Calibri"/>
              </w:rPr>
            </w:pPr>
            <w:r w:rsidRPr="00E60C92">
              <w:rPr>
                <w:rFonts w:ascii="Calibri" w:hAnsi="Calibri" w:cs="Calibri"/>
              </w:rPr>
              <w:t>$100 each meeting = $400 total</w:t>
            </w:r>
          </w:p>
        </w:tc>
      </w:tr>
      <w:tr w:rsidR="00E60C92" w:rsidRPr="00E60C92" w14:paraId="46C1354C" w14:textId="77777777" w:rsidTr="007E4E8E">
        <w:tc>
          <w:tcPr>
            <w:tcW w:w="7774" w:type="dxa"/>
            <w:gridSpan w:val="2"/>
          </w:tcPr>
          <w:p w14:paraId="1725560E" w14:textId="77777777" w:rsidR="00E60C92" w:rsidRPr="00E60C92" w:rsidRDefault="00E60C92" w:rsidP="007E4E8E">
            <w:pPr>
              <w:rPr>
                <w:rFonts w:ascii="Calibri" w:hAnsi="Calibri" w:cs="Calibri"/>
                <w:b/>
              </w:rPr>
            </w:pPr>
          </w:p>
          <w:p w14:paraId="0E631248" w14:textId="77777777" w:rsidR="00E60C92" w:rsidRPr="00E60C92" w:rsidRDefault="00E60C92" w:rsidP="007E4E8E">
            <w:pPr>
              <w:rPr>
                <w:rFonts w:ascii="Calibri" w:hAnsi="Calibri" w:cs="Calibri"/>
                <w:b/>
              </w:rPr>
            </w:pPr>
            <w:r w:rsidRPr="00E60C92">
              <w:rPr>
                <w:rFonts w:ascii="Calibri" w:hAnsi="Calibri" w:cs="Calibri"/>
                <w:b/>
              </w:rPr>
              <w:t>Total</w:t>
            </w:r>
          </w:p>
        </w:tc>
        <w:tc>
          <w:tcPr>
            <w:tcW w:w="1576" w:type="dxa"/>
          </w:tcPr>
          <w:p w14:paraId="09C11AAB" w14:textId="77777777" w:rsidR="00E60C92" w:rsidRPr="00E60C92" w:rsidRDefault="00E60C92" w:rsidP="007E4E8E">
            <w:pPr>
              <w:rPr>
                <w:rFonts w:ascii="Calibri" w:hAnsi="Calibri" w:cs="Calibri"/>
                <w:b/>
              </w:rPr>
            </w:pPr>
          </w:p>
          <w:p w14:paraId="5028C2AD" w14:textId="77777777" w:rsidR="00E60C92" w:rsidRPr="00E60C92" w:rsidRDefault="00E60C92" w:rsidP="007E4E8E">
            <w:pPr>
              <w:rPr>
                <w:rFonts w:ascii="Calibri" w:hAnsi="Calibri" w:cs="Calibri"/>
                <w:b/>
              </w:rPr>
            </w:pPr>
            <w:r w:rsidRPr="00E60C92">
              <w:rPr>
                <w:rFonts w:ascii="Calibri" w:hAnsi="Calibri" w:cs="Calibri"/>
                <w:b/>
              </w:rPr>
              <w:t>$5,500</w:t>
            </w:r>
          </w:p>
        </w:tc>
      </w:tr>
    </w:tbl>
    <w:p w14:paraId="7D268543" w14:textId="77777777" w:rsidR="00E60C92" w:rsidRPr="00E60C92" w:rsidRDefault="00E60C92" w:rsidP="00E60C92">
      <w:pPr>
        <w:rPr>
          <w:rFonts w:eastAsia="MS Gothic" w:cs="Calibri"/>
          <w:bCs/>
          <w:spacing w:val="-1"/>
        </w:rPr>
      </w:pPr>
    </w:p>
    <w:tbl>
      <w:tblPr>
        <w:tblStyle w:val="TableGrid"/>
        <w:tblW w:w="0" w:type="auto"/>
        <w:tblLook w:val="04A0" w:firstRow="1" w:lastRow="0" w:firstColumn="1" w:lastColumn="0" w:noHBand="0" w:noVBand="1"/>
      </w:tblPr>
      <w:tblGrid>
        <w:gridCol w:w="5935"/>
        <w:gridCol w:w="1800"/>
        <w:gridCol w:w="1615"/>
      </w:tblGrid>
      <w:tr w:rsidR="00E60C92" w:rsidRPr="00E60C92" w14:paraId="62F4C80D" w14:textId="77777777" w:rsidTr="00E60C92">
        <w:tc>
          <w:tcPr>
            <w:tcW w:w="5935" w:type="dxa"/>
          </w:tcPr>
          <w:p w14:paraId="49D367AE" w14:textId="77777777" w:rsidR="00E60C92" w:rsidRPr="00E60C92" w:rsidRDefault="00E60C92" w:rsidP="007E4E8E">
            <w:pPr>
              <w:rPr>
                <w:rFonts w:ascii="Calibri" w:hAnsi="Calibri" w:cs="Calibri"/>
              </w:rPr>
            </w:pPr>
            <w:r w:rsidRPr="00E60C92">
              <w:rPr>
                <w:rFonts w:ascii="Calibri" w:hAnsi="Calibri" w:cs="Calibri"/>
                <w:b/>
                <w:bCs/>
              </w:rPr>
              <w:t xml:space="preserve">Optional Activity: </w:t>
            </w:r>
            <w:r w:rsidRPr="00E60C92">
              <w:rPr>
                <w:rFonts w:ascii="Calibri" w:hAnsi="Calibri" w:cs="Calibri"/>
              </w:rPr>
              <w:t xml:space="preserve">Engage in a systematic review of the organization’s current recruitment, onboarding, and training processes for job developers and job coaches to identify and implement strategies for improvement. Note: an assessment tool for this activity will be provided. </w:t>
            </w:r>
          </w:p>
        </w:tc>
        <w:tc>
          <w:tcPr>
            <w:tcW w:w="1800" w:type="dxa"/>
          </w:tcPr>
          <w:p w14:paraId="4E3D604B" w14:textId="7CD246FD" w:rsidR="00E60C92" w:rsidRPr="00E60C92" w:rsidRDefault="00E60C92" w:rsidP="007E4E8E">
            <w:pPr>
              <w:rPr>
                <w:rFonts w:ascii="Calibri" w:hAnsi="Calibri" w:cs="Calibri"/>
              </w:rPr>
            </w:pPr>
            <w:r w:rsidRPr="00E60C92">
              <w:rPr>
                <w:rFonts w:ascii="Calibri" w:hAnsi="Calibri" w:cs="Calibri"/>
              </w:rPr>
              <w:t xml:space="preserve">Systematic review complete by December 15, 2026. Implementation </w:t>
            </w:r>
            <w:r w:rsidR="00201D7B">
              <w:rPr>
                <w:rFonts w:ascii="Calibri" w:hAnsi="Calibri" w:cs="Calibri"/>
              </w:rPr>
              <w:t xml:space="preserve">of </w:t>
            </w:r>
            <w:r w:rsidRPr="00E60C92">
              <w:rPr>
                <w:rFonts w:ascii="Calibri" w:hAnsi="Calibri" w:cs="Calibri"/>
              </w:rPr>
              <w:t>strategies January – June 2027</w:t>
            </w:r>
          </w:p>
        </w:tc>
        <w:tc>
          <w:tcPr>
            <w:tcW w:w="1615" w:type="dxa"/>
          </w:tcPr>
          <w:p w14:paraId="23A3EE2C" w14:textId="77777777" w:rsidR="00E60C92" w:rsidRPr="00E60C92" w:rsidRDefault="00E60C92" w:rsidP="007E4E8E">
            <w:pPr>
              <w:rPr>
                <w:rFonts w:ascii="Calibri" w:hAnsi="Calibri" w:cs="Calibri"/>
              </w:rPr>
            </w:pPr>
            <w:r w:rsidRPr="00E60C92">
              <w:rPr>
                <w:rFonts w:ascii="Calibri" w:hAnsi="Calibri" w:cs="Calibri"/>
              </w:rPr>
              <w:t>$1,000</w:t>
            </w:r>
          </w:p>
        </w:tc>
      </w:tr>
    </w:tbl>
    <w:p w14:paraId="093B00EE" w14:textId="37CC1B45" w:rsidR="008C7FCA" w:rsidRPr="008C7FCA" w:rsidRDefault="008C7FCA">
      <w:pPr>
        <w:rPr>
          <w:rFonts w:cs="Calibri"/>
        </w:rPr>
      </w:pPr>
    </w:p>
    <w:sectPr w:rsidR="008C7FCA" w:rsidRPr="008C7FCA" w:rsidSect="001337C3">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34CC6" w14:textId="77777777" w:rsidR="0013240B" w:rsidRDefault="0013240B" w:rsidP="007C4BFF">
      <w:pPr>
        <w:spacing w:after="0" w:line="240" w:lineRule="auto"/>
      </w:pPr>
      <w:r>
        <w:separator/>
      </w:r>
    </w:p>
  </w:endnote>
  <w:endnote w:type="continuationSeparator" w:id="0">
    <w:p w14:paraId="6040BAF7" w14:textId="77777777" w:rsidR="0013240B" w:rsidRDefault="0013240B" w:rsidP="007C4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5531072"/>
      <w:docPartObj>
        <w:docPartGallery w:val="Page Numbers (Bottom of Page)"/>
        <w:docPartUnique/>
      </w:docPartObj>
    </w:sdtPr>
    <w:sdtEndPr>
      <w:rPr>
        <w:noProof/>
      </w:rPr>
    </w:sdtEndPr>
    <w:sdtContent>
      <w:p w14:paraId="3280AB35" w14:textId="4CECACA7" w:rsidR="007C4BFF" w:rsidRDefault="007C4B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965256" w14:textId="77777777" w:rsidR="007C4BFF" w:rsidRDefault="007C4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B2D0C" w14:textId="77777777" w:rsidR="0013240B" w:rsidRDefault="0013240B" w:rsidP="007C4BFF">
      <w:pPr>
        <w:spacing w:after="0" w:line="240" w:lineRule="auto"/>
      </w:pPr>
      <w:r>
        <w:separator/>
      </w:r>
    </w:p>
  </w:footnote>
  <w:footnote w:type="continuationSeparator" w:id="0">
    <w:p w14:paraId="548FC23C" w14:textId="77777777" w:rsidR="0013240B" w:rsidRDefault="0013240B" w:rsidP="007C4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D6520"/>
    <w:multiLevelType w:val="hybridMultilevel"/>
    <w:tmpl w:val="BADC0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D2B37"/>
    <w:multiLevelType w:val="hybridMultilevel"/>
    <w:tmpl w:val="2154F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028DD"/>
    <w:multiLevelType w:val="hybridMultilevel"/>
    <w:tmpl w:val="83FA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468AE"/>
    <w:multiLevelType w:val="hybridMultilevel"/>
    <w:tmpl w:val="33886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7403E"/>
    <w:multiLevelType w:val="hybridMultilevel"/>
    <w:tmpl w:val="EFCAB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7D0E55"/>
    <w:multiLevelType w:val="hybridMultilevel"/>
    <w:tmpl w:val="B6C89972"/>
    <w:lvl w:ilvl="0" w:tplc="7BD05E3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241D62"/>
    <w:multiLevelType w:val="hybridMultilevel"/>
    <w:tmpl w:val="4690578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4A01BF9"/>
    <w:multiLevelType w:val="hybridMultilevel"/>
    <w:tmpl w:val="88EC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9874887">
    <w:abstractNumId w:val="7"/>
  </w:num>
  <w:num w:numId="2" w16cid:durableId="70811280">
    <w:abstractNumId w:val="2"/>
  </w:num>
  <w:num w:numId="3" w16cid:durableId="1832062972">
    <w:abstractNumId w:val="4"/>
  </w:num>
  <w:num w:numId="4" w16cid:durableId="467402874">
    <w:abstractNumId w:val="0"/>
  </w:num>
  <w:num w:numId="5" w16cid:durableId="688872894">
    <w:abstractNumId w:val="1"/>
  </w:num>
  <w:num w:numId="6" w16cid:durableId="1665283848">
    <w:abstractNumId w:val="6"/>
  </w:num>
  <w:num w:numId="7" w16cid:durableId="397896283">
    <w:abstractNumId w:val="3"/>
  </w:num>
  <w:num w:numId="8" w16cid:durableId="10693813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FCA"/>
    <w:rsid w:val="000D374F"/>
    <w:rsid w:val="0013240B"/>
    <w:rsid w:val="001337C3"/>
    <w:rsid w:val="00201D7B"/>
    <w:rsid w:val="00307989"/>
    <w:rsid w:val="006F346A"/>
    <w:rsid w:val="00733BD0"/>
    <w:rsid w:val="007714CC"/>
    <w:rsid w:val="007C4BFF"/>
    <w:rsid w:val="008C7FCA"/>
    <w:rsid w:val="00B16E0C"/>
    <w:rsid w:val="00C839C3"/>
    <w:rsid w:val="00E60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D16A8"/>
  <w15:chartTrackingRefBased/>
  <w15:docId w15:val="{365258B2-741D-42D9-9A15-878E4474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7F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7F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7FC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7FC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C7FC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C7FC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C7FC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C7FC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C7FC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F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7F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7FC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7FC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C7FC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C7FC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C7FC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C7FC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C7FC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C7F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7F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7FC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7FC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C7FCA"/>
    <w:pPr>
      <w:spacing w:before="160"/>
      <w:jc w:val="center"/>
    </w:pPr>
    <w:rPr>
      <w:i/>
      <w:iCs/>
      <w:color w:val="404040" w:themeColor="text1" w:themeTint="BF"/>
    </w:rPr>
  </w:style>
  <w:style w:type="character" w:customStyle="1" w:styleId="QuoteChar">
    <w:name w:val="Quote Char"/>
    <w:basedOn w:val="DefaultParagraphFont"/>
    <w:link w:val="Quote"/>
    <w:uiPriority w:val="29"/>
    <w:rsid w:val="008C7FCA"/>
    <w:rPr>
      <w:i/>
      <w:iCs/>
      <w:color w:val="404040" w:themeColor="text1" w:themeTint="BF"/>
    </w:rPr>
  </w:style>
  <w:style w:type="paragraph" w:styleId="ListParagraph">
    <w:name w:val="List Paragraph"/>
    <w:basedOn w:val="Normal"/>
    <w:uiPriority w:val="34"/>
    <w:qFormat/>
    <w:rsid w:val="008C7FCA"/>
    <w:pPr>
      <w:ind w:left="720"/>
      <w:contextualSpacing/>
    </w:pPr>
  </w:style>
  <w:style w:type="character" w:styleId="IntenseEmphasis">
    <w:name w:val="Intense Emphasis"/>
    <w:basedOn w:val="DefaultParagraphFont"/>
    <w:uiPriority w:val="21"/>
    <w:qFormat/>
    <w:rsid w:val="008C7FCA"/>
    <w:rPr>
      <w:i/>
      <w:iCs/>
      <w:color w:val="0F4761" w:themeColor="accent1" w:themeShade="BF"/>
    </w:rPr>
  </w:style>
  <w:style w:type="paragraph" w:styleId="IntenseQuote">
    <w:name w:val="Intense Quote"/>
    <w:basedOn w:val="Normal"/>
    <w:next w:val="Normal"/>
    <w:link w:val="IntenseQuoteChar"/>
    <w:uiPriority w:val="30"/>
    <w:qFormat/>
    <w:rsid w:val="008C7F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7FCA"/>
    <w:rPr>
      <w:i/>
      <w:iCs/>
      <w:color w:val="0F4761" w:themeColor="accent1" w:themeShade="BF"/>
    </w:rPr>
  </w:style>
  <w:style w:type="character" w:styleId="IntenseReference">
    <w:name w:val="Intense Reference"/>
    <w:basedOn w:val="DefaultParagraphFont"/>
    <w:uiPriority w:val="32"/>
    <w:qFormat/>
    <w:rsid w:val="008C7FCA"/>
    <w:rPr>
      <w:b/>
      <w:bCs/>
      <w:smallCaps/>
      <w:color w:val="0F4761" w:themeColor="accent1" w:themeShade="BF"/>
      <w:spacing w:val="5"/>
    </w:rPr>
  </w:style>
  <w:style w:type="paragraph" w:customStyle="1" w:styleId="Pa0">
    <w:name w:val="Pa0"/>
    <w:basedOn w:val="Normal"/>
    <w:next w:val="Normal"/>
    <w:uiPriority w:val="99"/>
    <w:rsid w:val="008C7FCA"/>
    <w:pPr>
      <w:autoSpaceDE w:val="0"/>
      <w:autoSpaceDN w:val="0"/>
      <w:adjustRightInd w:val="0"/>
      <w:spacing w:after="0" w:line="241" w:lineRule="atLeast"/>
    </w:pPr>
    <w:rPr>
      <w:rFonts w:ascii="Arial" w:eastAsia="Times New Roman" w:hAnsi="Arial" w:cs="Arial"/>
      <w:szCs w:val="24"/>
    </w:rPr>
  </w:style>
  <w:style w:type="character" w:styleId="Hyperlink">
    <w:name w:val="Hyperlink"/>
    <w:rsid w:val="008C7FCA"/>
    <w:rPr>
      <w:color w:val="0000FF"/>
      <w:u w:val="single"/>
    </w:rPr>
  </w:style>
  <w:style w:type="character" w:styleId="FollowedHyperlink">
    <w:name w:val="FollowedHyperlink"/>
    <w:basedOn w:val="DefaultParagraphFont"/>
    <w:uiPriority w:val="99"/>
    <w:semiHidden/>
    <w:unhideWhenUsed/>
    <w:rsid w:val="008C7FCA"/>
    <w:rPr>
      <w:color w:val="96607D" w:themeColor="followedHyperlink"/>
      <w:u w:val="single"/>
    </w:rPr>
  </w:style>
  <w:style w:type="table" w:styleId="TableGrid">
    <w:name w:val="Table Grid"/>
    <w:basedOn w:val="TableNormal"/>
    <w:rsid w:val="00E60C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4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BFF"/>
  </w:style>
  <w:style w:type="paragraph" w:styleId="Footer">
    <w:name w:val="footer"/>
    <w:basedOn w:val="Normal"/>
    <w:link w:val="FooterChar"/>
    <w:uiPriority w:val="99"/>
    <w:unhideWhenUsed/>
    <w:rsid w:val="007C4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i-bpdd.org/wp-content/uploads/2025/08/PWB-Overview-Updated-2025-Final.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i-bpdd.org/index.php/partners-with-busines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molly.cooney@wisconsin.gov"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molly.cooney@wisconsi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2098</Words>
  <Characters>11964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Cooney, Molly - BPDD</dc:creator>
  <cp:keywords/>
  <dc:description/>
  <cp:lastModifiedBy>Cooney, Molly - BPDD</cp:lastModifiedBy>
  <cp:revision>5</cp:revision>
  <dcterms:created xsi:type="dcterms:W3CDTF">2026-04-03T21:24:00Z</dcterms:created>
  <dcterms:modified xsi:type="dcterms:W3CDTF">2026-04-03T22:01:00Z</dcterms:modified>
</cp:coreProperties>
</file>