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1F422" w14:textId="568357A8" w:rsidR="00FC1EDE" w:rsidRPr="005E1957" w:rsidRDefault="005E1957">
      <w:pPr>
        <w:rPr>
          <w:b/>
          <w:color w:val="000000" w:themeColor="text1"/>
          <w:sz w:val="28"/>
          <w:szCs w:val="24"/>
        </w:rPr>
      </w:pPr>
      <w:r w:rsidRPr="005E1957">
        <w:rPr>
          <w:b/>
          <w:color w:val="000000" w:themeColor="text1"/>
          <w:sz w:val="28"/>
          <w:szCs w:val="24"/>
        </w:rPr>
        <w:t>DPI updates – May 2019</w:t>
      </w:r>
    </w:p>
    <w:p w14:paraId="03B68547" w14:textId="5EEA7897" w:rsidR="005E1957" w:rsidRPr="005E1957" w:rsidRDefault="005E1957" w:rsidP="005E1957">
      <w:pPr>
        <w:rPr>
          <w:color w:val="000000" w:themeColor="text1"/>
          <w:sz w:val="24"/>
          <w:szCs w:val="24"/>
        </w:rPr>
      </w:pPr>
      <w:r w:rsidRPr="005E1957">
        <w:rPr>
          <w:color w:val="000000" w:themeColor="text1"/>
          <w:sz w:val="24"/>
          <w:szCs w:val="24"/>
        </w:rPr>
        <w:t>The Department of Public Instruction, in conjunction with the CESA Service Network, has posted a new position through a CESA grant. Applications are now being accepted for the position of Early Childhood Multi-</w:t>
      </w:r>
      <w:proofErr w:type="gramStart"/>
      <w:r w:rsidRPr="005E1957">
        <w:rPr>
          <w:color w:val="000000" w:themeColor="text1"/>
          <w:sz w:val="24"/>
          <w:szCs w:val="24"/>
        </w:rPr>
        <w:t>level</w:t>
      </w:r>
      <w:proofErr w:type="gramEnd"/>
      <w:r w:rsidRPr="005E1957">
        <w:rPr>
          <w:color w:val="000000" w:themeColor="text1"/>
          <w:sz w:val="24"/>
          <w:szCs w:val="24"/>
        </w:rPr>
        <w:t xml:space="preserve"> System of Supports Statewide Coordinator. This will be a full time job that will coordinate with the Wisconsin Response to Intervention (</w:t>
      </w:r>
      <w:proofErr w:type="spellStart"/>
      <w:r w:rsidRPr="005E1957">
        <w:rPr>
          <w:color w:val="000000" w:themeColor="text1"/>
          <w:sz w:val="24"/>
          <w:szCs w:val="24"/>
        </w:rPr>
        <w:t>RtI</w:t>
      </w:r>
      <w:proofErr w:type="spellEnd"/>
      <w:r w:rsidRPr="005E1957">
        <w:rPr>
          <w:color w:val="000000" w:themeColor="text1"/>
          <w:sz w:val="24"/>
          <w:szCs w:val="24"/>
        </w:rPr>
        <w:t xml:space="preserve">) Center, collaborate with the Wisconsin Collaborating Partners Early Childhood Outreach team to implement the Wisconsin Model Early Standards, and develop guidance and provide technical assistance around Developmentally Appropriate Practices as part of a state/local early childhood multi-level system of supports.  </w:t>
      </w:r>
    </w:p>
    <w:p w14:paraId="0C239923" w14:textId="62C04A3C" w:rsidR="005E1957" w:rsidRPr="005E1957" w:rsidRDefault="005E1957" w:rsidP="005E1957">
      <w:pPr>
        <w:pStyle w:val="ListParagraph"/>
        <w:numPr>
          <w:ilvl w:val="0"/>
          <w:numId w:val="2"/>
        </w:numPr>
        <w:rPr>
          <w:color w:val="000000" w:themeColor="text1"/>
          <w:sz w:val="24"/>
          <w:szCs w:val="24"/>
        </w:rPr>
      </w:pPr>
      <w:r w:rsidRPr="005E1957">
        <w:rPr>
          <w:color w:val="000000" w:themeColor="text1"/>
          <w:sz w:val="24"/>
          <w:szCs w:val="24"/>
        </w:rPr>
        <w:t>The position is posted on CESA #1's website: https://www.cesa1.k12.wi.us/programs/emppostingdivider/statewide-early-childhood-equitable.cfm</w:t>
      </w:r>
    </w:p>
    <w:p w14:paraId="4CB68ADD" w14:textId="0DAE4A67" w:rsidR="005E1957" w:rsidRPr="005E1957" w:rsidRDefault="005E1957" w:rsidP="005E1957">
      <w:pPr>
        <w:pStyle w:val="ListParagraph"/>
        <w:numPr>
          <w:ilvl w:val="0"/>
          <w:numId w:val="2"/>
        </w:numPr>
        <w:rPr>
          <w:color w:val="000000" w:themeColor="text1"/>
          <w:sz w:val="24"/>
          <w:szCs w:val="24"/>
        </w:rPr>
      </w:pPr>
      <w:r w:rsidRPr="005E1957">
        <w:rPr>
          <w:color w:val="000000" w:themeColor="text1"/>
          <w:sz w:val="24"/>
          <w:szCs w:val="24"/>
        </w:rPr>
        <w:t>On WECAN, vacancy number 58819: https://wecan.education.wisc.edu/#/</w:t>
      </w:r>
    </w:p>
    <w:p w14:paraId="40FD23FD" w14:textId="1590611E" w:rsidR="005E1957" w:rsidRPr="005E1957" w:rsidRDefault="005E1957" w:rsidP="005E1957">
      <w:pPr>
        <w:pStyle w:val="ListParagraph"/>
        <w:numPr>
          <w:ilvl w:val="0"/>
          <w:numId w:val="2"/>
        </w:numPr>
        <w:rPr>
          <w:color w:val="000000" w:themeColor="text1"/>
          <w:sz w:val="24"/>
          <w:szCs w:val="24"/>
        </w:rPr>
      </w:pPr>
      <w:r w:rsidRPr="005E1957">
        <w:rPr>
          <w:color w:val="000000" w:themeColor="text1"/>
          <w:sz w:val="24"/>
          <w:szCs w:val="24"/>
        </w:rPr>
        <w:t>On the Wisconsin School Leadership Center: http://sbo.wi.associationcareernetwork.com/jobs/</w:t>
      </w:r>
    </w:p>
    <w:p w14:paraId="4A5A817E" w14:textId="62A60178" w:rsidR="005E1957" w:rsidRPr="005E1957" w:rsidRDefault="005E1957" w:rsidP="005E1957">
      <w:pPr>
        <w:rPr>
          <w:color w:val="000000" w:themeColor="text1"/>
          <w:sz w:val="24"/>
          <w:szCs w:val="24"/>
        </w:rPr>
      </w:pPr>
      <w:r w:rsidRPr="005E1957">
        <w:rPr>
          <w:color w:val="000000" w:themeColor="text1"/>
          <w:sz w:val="24"/>
          <w:szCs w:val="24"/>
        </w:rPr>
        <w:t>If you have any questions, please feel free to contact Jenny Bibler, Early Childhood Consultant, at: Jennifer.bibler@dpi.wi.gov or at 608/267-9167.</w:t>
      </w:r>
    </w:p>
    <w:p w14:paraId="604A5895" w14:textId="77777777" w:rsidR="005E1957" w:rsidRPr="005E1957" w:rsidRDefault="005E1957" w:rsidP="005E1957">
      <w:pPr>
        <w:spacing w:after="0" w:line="240" w:lineRule="auto"/>
        <w:rPr>
          <w:rFonts w:eastAsia="Calibri" w:cs="Calibri"/>
          <w:b/>
          <w:bCs/>
          <w:color w:val="000000" w:themeColor="text1"/>
          <w:sz w:val="24"/>
          <w:szCs w:val="24"/>
          <w:lang w:val="en"/>
        </w:rPr>
      </w:pPr>
      <w:r w:rsidRPr="005E1957">
        <w:rPr>
          <w:rFonts w:eastAsia="Calibri" w:cs="Calibri"/>
          <w:b/>
          <w:bCs/>
          <w:color w:val="000000" w:themeColor="text1"/>
          <w:sz w:val="24"/>
          <w:szCs w:val="24"/>
          <w:lang w:val="en"/>
        </w:rPr>
        <w:t xml:space="preserve">Welcome Wisconsin DPI’s New Special Education </w:t>
      </w:r>
      <w:bookmarkStart w:id="0" w:name="director"/>
      <w:r w:rsidRPr="005E1957">
        <w:rPr>
          <w:rFonts w:eastAsia="Calibri" w:cs="Calibri"/>
          <w:b/>
          <w:bCs/>
          <w:color w:val="000000" w:themeColor="text1"/>
          <w:sz w:val="24"/>
          <w:szCs w:val="24"/>
          <w:lang w:val="en"/>
        </w:rPr>
        <w:t>Director</w:t>
      </w:r>
      <w:bookmarkEnd w:id="0"/>
      <w:r w:rsidRPr="005E1957">
        <w:rPr>
          <w:rFonts w:eastAsia="Calibri" w:cs="Calibri"/>
          <w:b/>
          <w:bCs/>
          <w:color w:val="000000" w:themeColor="text1"/>
          <w:sz w:val="24"/>
          <w:szCs w:val="24"/>
          <w:lang w:val="en"/>
        </w:rPr>
        <w:t>!</w:t>
      </w:r>
    </w:p>
    <w:p w14:paraId="1F354298"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 xml:space="preserve">We couldn't be more pleased to announce Julia Hartwig as the new Director for the Special Education Team! Please join us in welcoming Julia as Wisconsin’s new Special Education Director. Julia has been serving as the Assistant Director on the special education team for the past six years focusing on systems change and equitable multi-level system of supports. Prior to joining the administrative team, Julia was a consultant on the special education team at DPI and a special educator for Madison Metropolitan School District. She has led much of Wisconsin's Results Driven Accountability work and coordinated improvement efforts with Title I. Julia's expertise and years of experience at the school and state levels will ensure her success as Director. Please join us in congratulating Julia as Wisconsin's State Director of Special Education! </w:t>
      </w:r>
    </w:p>
    <w:p w14:paraId="59487B5D" w14:textId="77777777" w:rsidR="005E1957" w:rsidRPr="005E1957" w:rsidRDefault="005E1957" w:rsidP="005E1957">
      <w:pPr>
        <w:spacing w:after="0" w:line="240" w:lineRule="auto"/>
        <w:rPr>
          <w:rFonts w:eastAsia="Calibri" w:cs="Calibri"/>
          <w:b/>
          <w:bCs/>
          <w:color w:val="000000" w:themeColor="text1"/>
          <w:sz w:val="24"/>
          <w:szCs w:val="24"/>
        </w:rPr>
      </w:pPr>
    </w:p>
    <w:p w14:paraId="4CB176D3" w14:textId="77777777" w:rsidR="005E1957" w:rsidRPr="005E1957" w:rsidRDefault="005E1957" w:rsidP="005E1957">
      <w:pPr>
        <w:spacing w:after="0" w:line="240" w:lineRule="auto"/>
        <w:rPr>
          <w:rFonts w:eastAsia="Calibri" w:cs="Calibri"/>
          <w:color w:val="000000" w:themeColor="text1"/>
          <w:sz w:val="24"/>
          <w:szCs w:val="24"/>
          <w:lang w:val="en"/>
        </w:rPr>
      </w:pPr>
      <w:bookmarkStart w:id="1" w:name="transportation"/>
      <w:bookmarkStart w:id="2" w:name="summercamps"/>
      <w:r w:rsidRPr="005E1957">
        <w:rPr>
          <w:rFonts w:eastAsia="Calibri" w:cs="Calibri"/>
          <w:b/>
          <w:bCs/>
          <w:color w:val="000000" w:themeColor="text1"/>
          <w:sz w:val="24"/>
          <w:szCs w:val="24"/>
          <w:lang w:val="en"/>
        </w:rPr>
        <w:t>Wisconsin State Superintendent's Advisory Council on Special Education</w:t>
      </w:r>
      <w:r w:rsidRPr="005E1957">
        <w:rPr>
          <w:rFonts w:eastAsia="Calibri" w:cs="Calibri"/>
          <w:color w:val="000000" w:themeColor="text1"/>
          <w:sz w:val="24"/>
          <w:szCs w:val="24"/>
          <w:lang w:val="en"/>
        </w:rPr>
        <w:t xml:space="preserve"> </w:t>
      </w:r>
    </w:p>
    <w:p w14:paraId="4F2866E6"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 xml:space="preserve">Is someone you know (or you!) passionate about special education in Wisconsin, collaborative, and willing to share their voice? Please consider making a nomination for a three-year term to </w:t>
      </w:r>
      <w:proofErr w:type="gramStart"/>
      <w:r w:rsidRPr="005E1957">
        <w:rPr>
          <w:rFonts w:eastAsia="Calibri" w:cs="Calibri"/>
          <w:color w:val="000000" w:themeColor="text1"/>
          <w:sz w:val="24"/>
          <w:szCs w:val="24"/>
          <w:lang w:val="en"/>
        </w:rPr>
        <w:t>the  Wisconsin</w:t>
      </w:r>
      <w:proofErr w:type="gramEnd"/>
      <w:r w:rsidRPr="005E1957">
        <w:rPr>
          <w:rFonts w:eastAsia="Calibri" w:cs="Calibri"/>
          <w:color w:val="000000" w:themeColor="text1"/>
          <w:sz w:val="24"/>
          <w:szCs w:val="24"/>
          <w:lang w:val="en"/>
        </w:rPr>
        <w:t xml:space="preserve"> Council on Special Education. The meetings take place quarterly (fall, winter, spring, early summer) at the DPI Madison office (125 S. Webster Street Madison, WI 53703) in room P41 from approximately 10:00am – 3:00pm. The first meeting of the new Council will be September 27, 2019.</w:t>
      </w:r>
    </w:p>
    <w:p w14:paraId="5C00751F" w14:textId="77777777" w:rsidR="005E1957" w:rsidRPr="005E1957" w:rsidRDefault="005E1957" w:rsidP="005E1957">
      <w:pPr>
        <w:spacing w:after="0" w:line="240" w:lineRule="auto"/>
        <w:rPr>
          <w:rFonts w:eastAsia="Calibri" w:cs="Calibri"/>
          <w:color w:val="000000" w:themeColor="text1"/>
          <w:sz w:val="24"/>
          <w:szCs w:val="24"/>
          <w:lang w:val="en"/>
        </w:rPr>
      </w:pPr>
    </w:p>
    <w:p w14:paraId="189A11DD"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 xml:space="preserve">The role of the Council is to bring the voice of various special education stakeholders to DPI, share information from DPI with those stakeholder groups, and provide input on pending rules, regulations, and Wisconsin’s federal reporting to the U.S Department of Education. DPI strives </w:t>
      </w:r>
      <w:r w:rsidRPr="005E1957">
        <w:rPr>
          <w:rFonts w:eastAsia="Calibri" w:cs="Calibri"/>
          <w:color w:val="000000" w:themeColor="text1"/>
          <w:sz w:val="24"/>
          <w:szCs w:val="24"/>
          <w:lang w:val="en"/>
        </w:rPr>
        <w:lastRenderedPageBreak/>
        <w:t xml:space="preserve">to have advisory councils that reflects the racial, ethnic, and geographic diversity of Wisconsin. The Council must be comprised of </w:t>
      </w:r>
      <w:proofErr w:type="gramStart"/>
      <w:r w:rsidRPr="005E1957">
        <w:rPr>
          <w:rFonts w:eastAsia="Calibri" w:cs="Calibri"/>
          <w:color w:val="000000" w:themeColor="text1"/>
          <w:sz w:val="24"/>
          <w:szCs w:val="24"/>
          <w:lang w:val="en"/>
        </w:rPr>
        <w:t>a majority of</w:t>
      </w:r>
      <w:proofErr w:type="gramEnd"/>
      <w:r w:rsidRPr="005E1957">
        <w:rPr>
          <w:rFonts w:eastAsia="Calibri" w:cs="Calibri"/>
          <w:color w:val="000000" w:themeColor="text1"/>
          <w:sz w:val="24"/>
          <w:szCs w:val="24"/>
          <w:lang w:val="en"/>
        </w:rPr>
        <w:t xml:space="preserve"> parents of IDEA-eligible students (age 3-21) or individuals with disabilities, so please include that information in your nomination form. </w:t>
      </w:r>
      <w:hyperlink r:id="rId5" w:history="1">
        <w:r w:rsidRPr="005E1957">
          <w:rPr>
            <w:rFonts w:eastAsia="Calibri" w:cs="Calibri"/>
            <w:color w:val="000000" w:themeColor="text1"/>
            <w:sz w:val="24"/>
            <w:szCs w:val="24"/>
            <w:u w:val="single"/>
            <w:lang w:val="en"/>
          </w:rPr>
          <w:t>Click here</w:t>
        </w:r>
      </w:hyperlink>
      <w:r w:rsidRPr="005E1957">
        <w:rPr>
          <w:rFonts w:eastAsia="Calibri" w:cs="Calibri"/>
          <w:color w:val="000000" w:themeColor="text1"/>
          <w:sz w:val="24"/>
          <w:szCs w:val="24"/>
          <w:lang w:val="en"/>
        </w:rPr>
        <w:t xml:space="preserve"> for more information about the council. </w:t>
      </w:r>
      <w:hyperlink r:id="rId6" w:history="1">
        <w:r w:rsidRPr="005E1957">
          <w:rPr>
            <w:rFonts w:eastAsia="Calibri" w:cs="Calibri"/>
            <w:color w:val="000000" w:themeColor="text1"/>
            <w:sz w:val="24"/>
            <w:szCs w:val="24"/>
            <w:u w:val="single"/>
            <w:lang w:val="en"/>
          </w:rPr>
          <w:t>Nomination forms</w:t>
        </w:r>
      </w:hyperlink>
      <w:r w:rsidRPr="005E1957">
        <w:rPr>
          <w:rFonts w:eastAsia="Calibri" w:cs="Calibri"/>
          <w:color w:val="000000" w:themeColor="text1"/>
          <w:sz w:val="24"/>
          <w:szCs w:val="24"/>
          <w:lang w:val="en"/>
        </w:rPr>
        <w:t xml:space="preserve"> are due to Rita Fuller by June 3, 2019.</w:t>
      </w:r>
    </w:p>
    <w:p w14:paraId="69ABF877" w14:textId="77777777" w:rsidR="005E1957" w:rsidRPr="005E1957" w:rsidRDefault="005E1957" w:rsidP="005E1957">
      <w:pPr>
        <w:spacing w:after="0" w:line="240" w:lineRule="auto"/>
        <w:rPr>
          <w:rFonts w:eastAsia="Calibri" w:cs="Calibri"/>
          <w:b/>
          <w:bCs/>
          <w:color w:val="000000" w:themeColor="text1"/>
          <w:sz w:val="24"/>
          <w:szCs w:val="24"/>
        </w:rPr>
      </w:pPr>
    </w:p>
    <w:p w14:paraId="0567DB61" w14:textId="77777777" w:rsidR="005E1957" w:rsidRPr="005E1957" w:rsidRDefault="005E1957" w:rsidP="005E1957">
      <w:pPr>
        <w:spacing w:after="0" w:line="240" w:lineRule="auto"/>
        <w:rPr>
          <w:rFonts w:eastAsia="Calibri" w:cs="Calibri"/>
          <w:b/>
          <w:bCs/>
          <w:color w:val="000000" w:themeColor="text1"/>
          <w:sz w:val="24"/>
          <w:szCs w:val="24"/>
          <w:lang w:val="en"/>
        </w:rPr>
      </w:pPr>
      <w:bookmarkStart w:id="3" w:name="online"/>
      <w:r w:rsidRPr="005E1957">
        <w:rPr>
          <w:rFonts w:eastAsia="Calibri" w:cs="Calibri"/>
          <w:b/>
          <w:bCs/>
          <w:color w:val="000000" w:themeColor="text1"/>
          <w:sz w:val="24"/>
          <w:szCs w:val="24"/>
          <w:lang w:val="en"/>
        </w:rPr>
        <w:t xml:space="preserve">Online </w:t>
      </w:r>
      <w:bookmarkEnd w:id="3"/>
      <w:r w:rsidRPr="005E1957">
        <w:rPr>
          <w:rFonts w:eastAsia="Calibri" w:cs="Calibri"/>
          <w:b/>
          <w:bCs/>
          <w:color w:val="000000" w:themeColor="text1"/>
          <w:sz w:val="24"/>
          <w:szCs w:val="24"/>
          <w:lang w:val="en"/>
        </w:rPr>
        <w:t>Resource on Special Education Legal Requirements: Special Education in Plain Language</w:t>
      </w:r>
    </w:p>
    <w:p w14:paraId="7C57CC29"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 xml:space="preserve">The </w:t>
      </w:r>
      <w:r w:rsidRPr="005E1957">
        <w:rPr>
          <w:rFonts w:eastAsia="Calibri" w:cs="Calibri"/>
          <w:i/>
          <w:iCs/>
          <w:color w:val="000000" w:themeColor="text1"/>
          <w:sz w:val="24"/>
          <w:szCs w:val="24"/>
          <w:lang w:val="en"/>
        </w:rPr>
        <w:t xml:space="preserve">Special Education in Plain Language </w:t>
      </w:r>
      <w:r w:rsidRPr="005E1957">
        <w:rPr>
          <w:rFonts w:eastAsia="Calibri" w:cs="Calibri"/>
          <w:color w:val="000000" w:themeColor="text1"/>
          <w:sz w:val="24"/>
          <w:szCs w:val="24"/>
          <w:lang w:val="en"/>
        </w:rPr>
        <w:t>document, which is also ADA accessibility compliant, is back online in its linkable format! The document can be accessed here:</w:t>
      </w:r>
      <w:hyperlink r:id="rId7" w:history="1">
        <w:r w:rsidRPr="005E1957">
          <w:rPr>
            <w:rFonts w:eastAsia="Calibri" w:cs="Calibri"/>
            <w:color w:val="000000" w:themeColor="text1"/>
            <w:sz w:val="24"/>
            <w:szCs w:val="24"/>
            <w:u w:val="single"/>
          </w:rPr>
          <w:t xml:space="preserve"> </w:t>
        </w:r>
      </w:hyperlink>
      <w:hyperlink r:id="rId8" w:history="1">
        <w:r w:rsidRPr="005E1957">
          <w:rPr>
            <w:rFonts w:eastAsia="Calibri" w:cs="Calibri"/>
            <w:color w:val="000000" w:themeColor="text1"/>
            <w:sz w:val="24"/>
            <w:szCs w:val="24"/>
            <w:u w:val="single"/>
            <w:lang w:val="en"/>
          </w:rPr>
          <w:t>https://www.wsems.us/special-education-in-plain-language/introduction/</w:t>
        </w:r>
      </w:hyperlink>
      <w:r w:rsidRPr="005E1957">
        <w:rPr>
          <w:rFonts w:eastAsia="Calibri" w:cs="Calibri"/>
          <w:color w:val="000000" w:themeColor="text1"/>
          <w:sz w:val="24"/>
          <w:szCs w:val="24"/>
          <w:lang w:val="en"/>
        </w:rPr>
        <w:t>. It can also be found on the</w:t>
      </w:r>
      <w:hyperlink r:id="rId9" w:history="1">
        <w:r w:rsidRPr="005E1957">
          <w:rPr>
            <w:rFonts w:eastAsia="Calibri" w:cs="Calibri"/>
            <w:color w:val="000000" w:themeColor="text1"/>
            <w:sz w:val="24"/>
            <w:szCs w:val="24"/>
            <w:u w:val="single"/>
          </w:rPr>
          <w:t xml:space="preserve"> </w:t>
        </w:r>
      </w:hyperlink>
      <w:hyperlink r:id="rId10" w:history="1">
        <w:r w:rsidRPr="005E1957">
          <w:rPr>
            <w:rFonts w:eastAsia="Calibri" w:cs="Calibri"/>
            <w:color w:val="000000" w:themeColor="text1"/>
            <w:sz w:val="24"/>
            <w:szCs w:val="24"/>
            <w:u w:val="single"/>
            <w:lang w:val="en"/>
          </w:rPr>
          <w:t>Wisconsin Special Education Me</w:t>
        </w:r>
        <w:bookmarkStart w:id="4" w:name="_GoBack"/>
        <w:bookmarkEnd w:id="4"/>
        <w:r w:rsidRPr="005E1957">
          <w:rPr>
            <w:rFonts w:eastAsia="Calibri" w:cs="Calibri"/>
            <w:color w:val="000000" w:themeColor="text1"/>
            <w:sz w:val="24"/>
            <w:szCs w:val="24"/>
            <w:u w:val="single"/>
            <w:lang w:val="en"/>
          </w:rPr>
          <w:t>diation System’s website</w:t>
        </w:r>
      </w:hyperlink>
      <w:r w:rsidRPr="005E1957">
        <w:rPr>
          <w:rFonts w:eastAsia="Calibri" w:cs="Calibri"/>
          <w:color w:val="000000" w:themeColor="text1"/>
          <w:sz w:val="24"/>
          <w:szCs w:val="24"/>
          <w:lang w:val="en"/>
        </w:rPr>
        <w:t xml:space="preserve"> via the “</w:t>
      </w:r>
      <w:hyperlink r:id="rId11" w:history="1">
        <w:r w:rsidRPr="005E1957">
          <w:rPr>
            <w:rFonts w:eastAsia="Calibri" w:cs="Calibri"/>
            <w:color w:val="000000" w:themeColor="text1"/>
            <w:sz w:val="24"/>
            <w:szCs w:val="24"/>
            <w:u w:val="single"/>
            <w:lang w:val="en"/>
          </w:rPr>
          <w:t>Resources/Links</w:t>
        </w:r>
      </w:hyperlink>
      <w:r w:rsidRPr="005E1957">
        <w:rPr>
          <w:rFonts w:eastAsia="Calibri" w:cs="Calibri"/>
          <w:color w:val="000000" w:themeColor="text1"/>
          <w:sz w:val="24"/>
          <w:szCs w:val="24"/>
          <w:lang w:val="en"/>
        </w:rPr>
        <w:t xml:space="preserve">” tab. </w:t>
      </w:r>
    </w:p>
    <w:p w14:paraId="4F403C60" w14:textId="77777777" w:rsidR="005E1957" w:rsidRPr="005E1957" w:rsidRDefault="005E1957" w:rsidP="005E1957">
      <w:pPr>
        <w:spacing w:after="0" w:line="240" w:lineRule="auto"/>
        <w:rPr>
          <w:rFonts w:eastAsia="Calibri" w:cs="Calibri"/>
          <w:b/>
          <w:bCs/>
          <w:color w:val="000000" w:themeColor="text1"/>
          <w:sz w:val="24"/>
          <w:szCs w:val="24"/>
        </w:rPr>
      </w:pPr>
    </w:p>
    <w:p w14:paraId="6E5915E6" w14:textId="77777777" w:rsidR="005E1957" w:rsidRPr="005E1957" w:rsidRDefault="005E1957" w:rsidP="005E1957">
      <w:pPr>
        <w:spacing w:after="0" w:line="240" w:lineRule="auto"/>
        <w:rPr>
          <w:rFonts w:eastAsia="Calibri" w:cs="Calibri"/>
          <w:b/>
          <w:bCs/>
          <w:color w:val="000000" w:themeColor="text1"/>
          <w:sz w:val="24"/>
          <w:szCs w:val="24"/>
          <w:lang w:val="en"/>
        </w:rPr>
      </w:pPr>
      <w:r w:rsidRPr="005E1957">
        <w:rPr>
          <w:rFonts w:eastAsia="Calibri" w:cs="Calibri"/>
          <w:b/>
          <w:bCs/>
          <w:color w:val="000000" w:themeColor="text1"/>
          <w:sz w:val="24"/>
          <w:szCs w:val="24"/>
          <w:lang w:val="en"/>
        </w:rPr>
        <w:t xml:space="preserve">WI DPI Sample IEP </w:t>
      </w:r>
      <w:bookmarkStart w:id="5" w:name="forms"/>
      <w:r w:rsidRPr="005E1957">
        <w:rPr>
          <w:rFonts w:eastAsia="Calibri" w:cs="Calibri"/>
          <w:b/>
          <w:bCs/>
          <w:color w:val="000000" w:themeColor="text1"/>
          <w:sz w:val="24"/>
          <w:szCs w:val="24"/>
          <w:lang w:val="en"/>
        </w:rPr>
        <w:t xml:space="preserve">Forms </w:t>
      </w:r>
      <w:bookmarkEnd w:id="5"/>
      <w:r w:rsidRPr="005E1957">
        <w:rPr>
          <w:rFonts w:eastAsia="Calibri" w:cs="Calibri"/>
          <w:b/>
          <w:bCs/>
          <w:color w:val="000000" w:themeColor="text1"/>
          <w:sz w:val="24"/>
          <w:szCs w:val="24"/>
          <w:lang w:val="en"/>
        </w:rPr>
        <w:t>Revisions</w:t>
      </w:r>
    </w:p>
    <w:p w14:paraId="6AAA0F64"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The WI DPI would like to thank those that provided thoughtful and detailed feedback on the proposed model forms. We received input from 299 of you – wow! We have taken that feedback, integrated it, and we recently released DPI Model Special Education Forms changes for the 2019-20 school year. Updated forms include substantive (district request, law changes, and/or eliminating duplicative information) and non-substantive changes (grammar, pronouns, and/or formatting). Substantive changes were made to the following forms:</w:t>
      </w:r>
    </w:p>
    <w:p w14:paraId="191D4C77" w14:textId="77777777" w:rsidR="005E1957" w:rsidRPr="005E1957" w:rsidRDefault="005E1957" w:rsidP="005E1957">
      <w:pPr>
        <w:numPr>
          <w:ilvl w:val="0"/>
          <w:numId w:val="4"/>
        </w:numPr>
        <w:spacing w:after="0" w:line="240" w:lineRule="auto"/>
        <w:rPr>
          <w:rFonts w:eastAsia="Times New Roman" w:cs="Calibri"/>
          <w:color w:val="000000" w:themeColor="text1"/>
          <w:sz w:val="24"/>
          <w:szCs w:val="24"/>
          <w:lang w:val="en"/>
        </w:rPr>
      </w:pPr>
      <w:r w:rsidRPr="005E1957">
        <w:rPr>
          <w:rFonts w:eastAsia="Times New Roman" w:cs="Calibri"/>
          <w:color w:val="000000" w:themeColor="text1"/>
          <w:sz w:val="24"/>
          <w:szCs w:val="24"/>
          <w:lang w:val="en"/>
        </w:rPr>
        <w:t xml:space="preserve">R-1 (Referral for special education evaluation); </w:t>
      </w:r>
    </w:p>
    <w:p w14:paraId="140B429B" w14:textId="77777777" w:rsidR="005E1957" w:rsidRPr="005E1957" w:rsidRDefault="005E1957" w:rsidP="005E1957">
      <w:pPr>
        <w:numPr>
          <w:ilvl w:val="0"/>
          <w:numId w:val="4"/>
        </w:numPr>
        <w:spacing w:after="0" w:line="240" w:lineRule="auto"/>
        <w:rPr>
          <w:rFonts w:eastAsia="Times New Roman" w:cs="Calibri"/>
          <w:color w:val="000000" w:themeColor="text1"/>
          <w:sz w:val="24"/>
          <w:szCs w:val="24"/>
          <w:lang w:val="en"/>
        </w:rPr>
      </w:pPr>
      <w:r w:rsidRPr="005E1957">
        <w:rPr>
          <w:rFonts w:eastAsia="Times New Roman" w:cs="Calibri"/>
          <w:color w:val="000000" w:themeColor="text1"/>
          <w:sz w:val="24"/>
          <w:szCs w:val="24"/>
          <w:lang w:val="en"/>
        </w:rPr>
        <w:t>I-3 (IEP team meeting cover sheet);</w:t>
      </w:r>
    </w:p>
    <w:p w14:paraId="0F06F1D4" w14:textId="77777777" w:rsidR="005E1957" w:rsidRPr="005E1957" w:rsidRDefault="005E1957" w:rsidP="005E1957">
      <w:pPr>
        <w:numPr>
          <w:ilvl w:val="0"/>
          <w:numId w:val="4"/>
        </w:numPr>
        <w:spacing w:after="0" w:line="240" w:lineRule="auto"/>
        <w:rPr>
          <w:rFonts w:eastAsia="Times New Roman" w:cs="Calibri"/>
          <w:color w:val="000000" w:themeColor="text1"/>
          <w:sz w:val="24"/>
          <w:szCs w:val="24"/>
          <w:lang w:val="en"/>
        </w:rPr>
      </w:pPr>
      <w:r w:rsidRPr="005E1957">
        <w:rPr>
          <w:rFonts w:eastAsia="Times New Roman" w:cs="Calibri"/>
          <w:color w:val="000000" w:themeColor="text1"/>
          <w:sz w:val="24"/>
          <w:szCs w:val="24"/>
          <w:lang w:val="en"/>
        </w:rPr>
        <w:t>I-4 (Linking form);</w:t>
      </w:r>
    </w:p>
    <w:p w14:paraId="18780A5D" w14:textId="77777777" w:rsidR="005E1957" w:rsidRPr="005E1957" w:rsidRDefault="005E1957" w:rsidP="005E1957">
      <w:pPr>
        <w:numPr>
          <w:ilvl w:val="0"/>
          <w:numId w:val="4"/>
        </w:numPr>
        <w:spacing w:after="0" w:line="240" w:lineRule="auto"/>
        <w:rPr>
          <w:rFonts w:eastAsia="Times New Roman" w:cs="Calibri"/>
          <w:color w:val="000000" w:themeColor="text1"/>
          <w:sz w:val="24"/>
          <w:szCs w:val="24"/>
          <w:lang w:val="en"/>
        </w:rPr>
      </w:pPr>
      <w:r w:rsidRPr="005E1957">
        <w:rPr>
          <w:rFonts w:eastAsia="Times New Roman" w:cs="Calibri"/>
          <w:color w:val="000000" w:themeColor="text1"/>
          <w:sz w:val="24"/>
          <w:szCs w:val="24"/>
          <w:lang w:val="en"/>
        </w:rPr>
        <w:t>I-7-A (Participation Guidelines for Alternate Assessment);</w:t>
      </w:r>
    </w:p>
    <w:p w14:paraId="50325C0A" w14:textId="77777777" w:rsidR="005E1957" w:rsidRPr="005E1957" w:rsidRDefault="005E1957" w:rsidP="005E1957">
      <w:pPr>
        <w:numPr>
          <w:ilvl w:val="0"/>
          <w:numId w:val="4"/>
        </w:numPr>
        <w:spacing w:after="0" w:line="240" w:lineRule="auto"/>
        <w:rPr>
          <w:rFonts w:eastAsia="Times New Roman" w:cs="Calibri"/>
          <w:color w:val="000000" w:themeColor="text1"/>
          <w:sz w:val="24"/>
          <w:szCs w:val="24"/>
          <w:lang w:val="en"/>
        </w:rPr>
      </w:pPr>
      <w:r w:rsidRPr="005E1957">
        <w:rPr>
          <w:rFonts w:eastAsia="Times New Roman" w:cs="Calibri"/>
          <w:color w:val="000000" w:themeColor="text1"/>
          <w:sz w:val="24"/>
          <w:szCs w:val="24"/>
          <w:lang w:val="en"/>
        </w:rPr>
        <w:t>I-7-ACCESS (Participation in statewide English language proficiency)</w:t>
      </w:r>
    </w:p>
    <w:p w14:paraId="3701C5B3" w14:textId="77777777" w:rsidR="005E1957" w:rsidRPr="005E1957" w:rsidRDefault="005E1957" w:rsidP="005E1957">
      <w:pPr>
        <w:spacing w:after="0" w:line="240" w:lineRule="auto"/>
        <w:rPr>
          <w:rFonts w:eastAsia="Calibri" w:cs="Calibri"/>
          <w:color w:val="000000" w:themeColor="text1"/>
          <w:sz w:val="24"/>
          <w:szCs w:val="24"/>
          <w:lang w:val="en"/>
        </w:rPr>
      </w:pPr>
    </w:p>
    <w:p w14:paraId="5A0A243D"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 xml:space="preserve">We have also added three new forms to assist with the notice of transfer of rights to the adult student, but also meet the new state law requirement under </w:t>
      </w:r>
      <w:hyperlink r:id="rId12" w:history="1">
        <w:r w:rsidRPr="005E1957">
          <w:rPr>
            <w:rFonts w:eastAsia="Calibri" w:cs="Calibri"/>
            <w:color w:val="000000" w:themeColor="text1"/>
            <w:sz w:val="24"/>
            <w:szCs w:val="24"/>
            <w:u w:val="single"/>
            <w:lang w:val="en"/>
          </w:rPr>
          <w:t>Wis. Stat. 115.807(4)</w:t>
        </w:r>
      </w:hyperlink>
      <w:r w:rsidRPr="005E1957">
        <w:rPr>
          <w:rFonts w:eastAsia="Calibri" w:cs="Calibri"/>
          <w:color w:val="000000" w:themeColor="text1"/>
          <w:sz w:val="24"/>
          <w:szCs w:val="24"/>
          <w:lang w:val="en"/>
        </w:rPr>
        <w:t xml:space="preserve"> for districts to provide information on supported decision-making, other alternatives to guardianship, and strategies to remain engaged in the adult student’s education. Those forms are numbered:</w:t>
      </w:r>
    </w:p>
    <w:p w14:paraId="521D2B8D" w14:textId="77777777" w:rsidR="005E1957" w:rsidRPr="005E1957" w:rsidRDefault="005E1957" w:rsidP="005E1957">
      <w:pPr>
        <w:numPr>
          <w:ilvl w:val="0"/>
          <w:numId w:val="5"/>
        </w:numPr>
        <w:spacing w:after="0" w:line="240" w:lineRule="auto"/>
        <w:rPr>
          <w:rFonts w:eastAsia="Times New Roman" w:cs="Calibri"/>
          <w:color w:val="000000" w:themeColor="text1"/>
          <w:sz w:val="24"/>
          <w:szCs w:val="24"/>
          <w:lang w:val="en"/>
        </w:rPr>
      </w:pPr>
      <w:r w:rsidRPr="005E1957">
        <w:rPr>
          <w:rFonts w:eastAsia="Times New Roman" w:cs="Calibri"/>
          <w:color w:val="000000" w:themeColor="text1"/>
          <w:sz w:val="24"/>
          <w:szCs w:val="24"/>
          <w:lang w:val="en"/>
        </w:rPr>
        <w:t>M-6 (Notification of upcoming transfer of rights) for both student and parent(s);</w:t>
      </w:r>
    </w:p>
    <w:p w14:paraId="441C8F92" w14:textId="77777777" w:rsidR="005E1957" w:rsidRPr="005E1957" w:rsidRDefault="005E1957" w:rsidP="005E1957">
      <w:pPr>
        <w:numPr>
          <w:ilvl w:val="0"/>
          <w:numId w:val="5"/>
        </w:numPr>
        <w:spacing w:after="0" w:line="240" w:lineRule="auto"/>
        <w:rPr>
          <w:rFonts w:eastAsia="Times New Roman" w:cs="Calibri"/>
          <w:color w:val="000000" w:themeColor="text1"/>
          <w:sz w:val="24"/>
          <w:szCs w:val="24"/>
          <w:lang w:val="en"/>
        </w:rPr>
      </w:pPr>
      <w:r w:rsidRPr="005E1957">
        <w:rPr>
          <w:rFonts w:eastAsia="Times New Roman" w:cs="Calibri"/>
          <w:color w:val="000000" w:themeColor="text1"/>
          <w:sz w:val="24"/>
          <w:szCs w:val="24"/>
          <w:lang w:val="en"/>
        </w:rPr>
        <w:t>M-7 (Student notification of transfer of rights); and</w:t>
      </w:r>
    </w:p>
    <w:p w14:paraId="16BCBB98" w14:textId="77777777" w:rsidR="005E1957" w:rsidRPr="005E1957" w:rsidRDefault="005E1957" w:rsidP="005E1957">
      <w:pPr>
        <w:numPr>
          <w:ilvl w:val="0"/>
          <w:numId w:val="5"/>
        </w:numPr>
        <w:spacing w:after="0" w:line="240" w:lineRule="auto"/>
        <w:rPr>
          <w:rFonts w:eastAsia="Times New Roman" w:cs="Calibri"/>
          <w:color w:val="000000" w:themeColor="text1"/>
          <w:sz w:val="24"/>
          <w:szCs w:val="24"/>
          <w:lang w:val="en"/>
        </w:rPr>
      </w:pPr>
      <w:r w:rsidRPr="005E1957">
        <w:rPr>
          <w:rFonts w:eastAsia="Times New Roman" w:cs="Calibri"/>
          <w:color w:val="000000" w:themeColor="text1"/>
          <w:sz w:val="24"/>
          <w:szCs w:val="24"/>
          <w:lang w:val="en"/>
        </w:rPr>
        <w:t>M-8 (Parent notification of transfer of rights).</w:t>
      </w:r>
    </w:p>
    <w:p w14:paraId="61756ABE" w14:textId="77777777" w:rsidR="005E1957" w:rsidRPr="005E1957" w:rsidRDefault="005E1957" w:rsidP="005E1957">
      <w:pPr>
        <w:spacing w:after="0" w:line="240" w:lineRule="auto"/>
        <w:rPr>
          <w:rFonts w:eastAsia="Calibri" w:cs="Calibri"/>
          <w:color w:val="000000" w:themeColor="text1"/>
          <w:sz w:val="24"/>
          <w:szCs w:val="24"/>
          <w:lang w:val="en"/>
        </w:rPr>
      </w:pPr>
    </w:p>
    <w:p w14:paraId="708CE186"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 xml:space="preserve">To see the updated forms, visit the </w:t>
      </w:r>
      <w:hyperlink r:id="rId13" w:history="1">
        <w:r w:rsidRPr="005E1957">
          <w:rPr>
            <w:rFonts w:eastAsia="Calibri" w:cs="Calibri"/>
            <w:color w:val="000000" w:themeColor="text1"/>
            <w:sz w:val="24"/>
            <w:szCs w:val="24"/>
            <w:u w:val="single"/>
            <w:lang w:val="en"/>
          </w:rPr>
          <w:t>Sample Special Education Forms</w:t>
        </w:r>
      </w:hyperlink>
      <w:r w:rsidRPr="005E1957">
        <w:rPr>
          <w:rFonts w:eastAsia="Calibri" w:cs="Calibri"/>
          <w:color w:val="000000" w:themeColor="text1"/>
          <w:sz w:val="24"/>
          <w:szCs w:val="24"/>
          <w:lang w:val="en"/>
        </w:rPr>
        <w:t xml:space="preserve"> page. For a detailed description of the changes, see the current changes bullet at the top of the page. </w:t>
      </w:r>
    </w:p>
    <w:p w14:paraId="67B4BE19"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 </w:t>
      </w:r>
    </w:p>
    <w:p w14:paraId="1BEDBEFE"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 xml:space="preserve">Based on your feedback, we will be moving to a </w:t>
      </w:r>
      <w:proofErr w:type="gramStart"/>
      <w:r w:rsidRPr="005E1957">
        <w:rPr>
          <w:rFonts w:eastAsia="Calibri" w:cs="Calibri"/>
          <w:color w:val="000000" w:themeColor="text1"/>
          <w:sz w:val="24"/>
          <w:szCs w:val="24"/>
          <w:lang w:val="en"/>
        </w:rPr>
        <w:t>biannual forms</w:t>
      </w:r>
      <w:proofErr w:type="gramEnd"/>
      <w:r w:rsidRPr="005E1957">
        <w:rPr>
          <w:rFonts w:eastAsia="Calibri" w:cs="Calibri"/>
          <w:color w:val="000000" w:themeColor="text1"/>
          <w:sz w:val="24"/>
          <w:szCs w:val="24"/>
          <w:lang w:val="en"/>
        </w:rPr>
        <w:t xml:space="preserve"> change revision unless there is a change to state or federal special education law. We release forms changes for the next school year in early May to allow vendors time to program so the forms are available for school district use in August at the beginning of a new school year. If you have questions about special education forms, please email Christina Spector at </w:t>
      </w:r>
      <w:hyperlink r:id="rId14" w:history="1">
        <w:r w:rsidRPr="005E1957">
          <w:rPr>
            <w:rFonts w:eastAsia="Calibri" w:cs="Calibri"/>
            <w:color w:val="000000" w:themeColor="text1"/>
            <w:sz w:val="24"/>
            <w:szCs w:val="24"/>
            <w:u w:val="single"/>
            <w:lang w:val="en"/>
          </w:rPr>
          <w:t>Christina.Spector@dpi.wi.gov</w:t>
        </w:r>
      </w:hyperlink>
      <w:r w:rsidRPr="005E1957">
        <w:rPr>
          <w:rFonts w:eastAsia="Calibri" w:cs="Calibri"/>
          <w:color w:val="000000" w:themeColor="text1"/>
          <w:sz w:val="24"/>
          <w:szCs w:val="24"/>
          <w:lang w:val="en"/>
        </w:rPr>
        <w:t>. Thank you for your hard work as you work with our updated forms.</w:t>
      </w:r>
    </w:p>
    <w:p w14:paraId="0AC4DE0F" w14:textId="77777777" w:rsidR="005E1957" w:rsidRPr="005E1957" w:rsidRDefault="005E1957" w:rsidP="005E1957">
      <w:pPr>
        <w:spacing w:after="0" w:line="240" w:lineRule="auto"/>
        <w:rPr>
          <w:rFonts w:eastAsia="Calibri" w:cs="Calibri"/>
          <w:b/>
          <w:bCs/>
          <w:color w:val="000000" w:themeColor="text1"/>
          <w:sz w:val="24"/>
          <w:szCs w:val="24"/>
        </w:rPr>
      </w:pPr>
    </w:p>
    <w:p w14:paraId="3D879960"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b/>
          <w:bCs/>
          <w:color w:val="000000" w:themeColor="text1"/>
          <w:sz w:val="24"/>
          <w:szCs w:val="24"/>
        </w:rPr>
        <w:t>Questions about Transportation?  Check out our Special Education Informational Bulletin Regarding Transportation</w:t>
      </w:r>
    </w:p>
    <w:bookmarkEnd w:id="1"/>
    <w:p w14:paraId="1613CCFF"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The Special Education Team has recently developed an updated bulletin, 18.01, regarding transportation services for students with disabilities, which can be viewed</w:t>
      </w:r>
      <w:hyperlink r:id="rId15" w:history="1">
        <w:r w:rsidRPr="005E1957">
          <w:rPr>
            <w:rFonts w:eastAsia="Calibri" w:cs="Calibri"/>
            <w:color w:val="000000" w:themeColor="text1"/>
            <w:sz w:val="24"/>
            <w:szCs w:val="24"/>
            <w:u w:val="single"/>
          </w:rPr>
          <w:t xml:space="preserve"> here</w:t>
        </w:r>
      </w:hyperlink>
      <w:r w:rsidRPr="005E1957">
        <w:rPr>
          <w:rFonts w:eastAsia="Calibri" w:cs="Calibri"/>
          <w:color w:val="000000" w:themeColor="text1"/>
          <w:sz w:val="24"/>
          <w:szCs w:val="24"/>
        </w:rPr>
        <w:t xml:space="preserve">. The updated bulletin addresses questions regarding transportation as a related service, route considerations and other transportation logistics, behavior and discipline as it relates to transportation, and considerations when a student is placed in foster care, is homeless, or participating in programs such as open enrollment or the special needs scholarship program. This new bulletin replaces bulletin 03.06. If you have any </w:t>
      </w:r>
      <w:proofErr w:type="gramStart"/>
      <w:r w:rsidRPr="005E1957">
        <w:rPr>
          <w:rFonts w:eastAsia="Calibri" w:cs="Calibri"/>
          <w:color w:val="000000" w:themeColor="text1"/>
          <w:sz w:val="24"/>
          <w:szCs w:val="24"/>
        </w:rPr>
        <w:t>questions</w:t>
      </w:r>
      <w:proofErr w:type="gramEnd"/>
      <w:r w:rsidRPr="005E1957">
        <w:rPr>
          <w:rFonts w:eastAsia="Calibri" w:cs="Calibri"/>
          <w:color w:val="000000" w:themeColor="text1"/>
          <w:sz w:val="24"/>
          <w:szCs w:val="24"/>
        </w:rPr>
        <w:t xml:space="preserve"> please contact us at </w:t>
      </w:r>
      <w:hyperlink r:id="rId16" w:history="1">
        <w:r w:rsidRPr="005E1957">
          <w:rPr>
            <w:rFonts w:eastAsia="Calibri" w:cs="Calibri"/>
            <w:color w:val="000000" w:themeColor="text1"/>
            <w:sz w:val="24"/>
            <w:szCs w:val="24"/>
            <w:u w:val="single"/>
          </w:rPr>
          <w:t>dpisped@dpi.wi.gov</w:t>
        </w:r>
      </w:hyperlink>
      <w:r w:rsidRPr="005E1957">
        <w:rPr>
          <w:rFonts w:eastAsia="Calibri" w:cs="Calibri"/>
          <w:color w:val="000000" w:themeColor="text1"/>
          <w:sz w:val="24"/>
          <w:szCs w:val="24"/>
        </w:rPr>
        <w:t xml:space="preserve">. </w:t>
      </w:r>
    </w:p>
    <w:p w14:paraId="10AC134E" w14:textId="77777777" w:rsidR="005E1957" w:rsidRPr="005E1957" w:rsidRDefault="005E1957" w:rsidP="005E1957">
      <w:pPr>
        <w:spacing w:after="0" w:line="240" w:lineRule="auto"/>
        <w:rPr>
          <w:rFonts w:eastAsia="Calibri" w:cs="Calibri"/>
          <w:b/>
          <w:bCs/>
          <w:color w:val="000000" w:themeColor="text1"/>
          <w:sz w:val="24"/>
          <w:szCs w:val="24"/>
        </w:rPr>
      </w:pPr>
    </w:p>
    <w:p w14:paraId="346D4172" w14:textId="77777777" w:rsidR="005E1957" w:rsidRPr="005E1957" w:rsidRDefault="005E1957" w:rsidP="005E1957">
      <w:pPr>
        <w:spacing w:after="0" w:line="240" w:lineRule="auto"/>
        <w:rPr>
          <w:rFonts w:eastAsia="Calibri" w:cs="Calibri"/>
          <w:b/>
          <w:bCs/>
          <w:color w:val="000000" w:themeColor="text1"/>
          <w:sz w:val="24"/>
          <w:szCs w:val="24"/>
        </w:rPr>
      </w:pPr>
      <w:r w:rsidRPr="005E1957">
        <w:rPr>
          <w:rFonts w:eastAsia="Calibri" w:cs="Calibri"/>
          <w:b/>
          <w:bCs/>
          <w:color w:val="000000" w:themeColor="text1"/>
          <w:sz w:val="24"/>
          <w:szCs w:val="24"/>
        </w:rPr>
        <w:t xml:space="preserve">Online </w:t>
      </w:r>
      <w:bookmarkStart w:id="6" w:name="article"/>
      <w:r w:rsidRPr="005E1957">
        <w:rPr>
          <w:rFonts w:eastAsia="Calibri" w:cs="Calibri"/>
          <w:b/>
          <w:bCs/>
          <w:color w:val="000000" w:themeColor="text1"/>
          <w:sz w:val="24"/>
          <w:szCs w:val="24"/>
        </w:rPr>
        <w:t xml:space="preserve">Article </w:t>
      </w:r>
      <w:bookmarkEnd w:id="6"/>
      <w:r w:rsidRPr="005E1957">
        <w:rPr>
          <w:rFonts w:eastAsia="Calibri" w:cs="Calibri"/>
          <w:b/>
          <w:bCs/>
          <w:color w:val="000000" w:themeColor="text1"/>
          <w:sz w:val="24"/>
          <w:szCs w:val="24"/>
        </w:rPr>
        <w:t>from ASWA: Successful Inclusive Practices - When Everyone Belongs</w:t>
      </w:r>
    </w:p>
    <w:p w14:paraId="5E748F66" w14:textId="77777777" w:rsidR="005E1957" w:rsidRPr="005E1957" w:rsidRDefault="005E1957" w:rsidP="005E1957">
      <w:pPr>
        <w:spacing w:after="0" w:line="240" w:lineRule="auto"/>
        <w:rPr>
          <w:rFonts w:eastAsia="Calibri" w:cs="Calibri"/>
          <w:i/>
          <w:iCs/>
          <w:color w:val="000000" w:themeColor="text1"/>
          <w:sz w:val="24"/>
          <w:szCs w:val="24"/>
        </w:rPr>
      </w:pPr>
      <w:r w:rsidRPr="005E1957">
        <w:rPr>
          <w:rFonts w:eastAsia="Calibri" w:cs="Calibri"/>
          <w:i/>
          <w:iCs/>
          <w:color w:val="000000" w:themeColor="text1"/>
          <w:sz w:val="24"/>
          <w:szCs w:val="24"/>
        </w:rPr>
        <w:t>by Debra Ahrens, Education Consultant, DPI, and Jenny Bibler, Education Consultant, DPI</w:t>
      </w:r>
    </w:p>
    <w:p w14:paraId="38AE25DB"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 xml:space="preserve">It’s Monday in Ms. Romero’s class. In reviewing her daily schedule, she notes which students will be leaving the class throughout the day, in ones, twos, or more, for specially designed instruction provided by another educator in another part of the building. She sighs when she realizes that there is no block of time when </w:t>
      </w:r>
      <w:proofErr w:type="gramStart"/>
      <w:r w:rsidRPr="005E1957">
        <w:rPr>
          <w:rFonts w:eastAsia="Calibri" w:cs="Calibri"/>
          <w:color w:val="000000" w:themeColor="text1"/>
          <w:sz w:val="24"/>
          <w:szCs w:val="24"/>
        </w:rPr>
        <w:t>all of</w:t>
      </w:r>
      <w:proofErr w:type="gramEnd"/>
      <w:r w:rsidRPr="005E1957">
        <w:rPr>
          <w:rFonts w:eastAsia="Calibri" w:cs="Calibri"/>
          <w:color w:val="000000" w:themeColor="text1"/>
          <w:sz w:val="24"/>
          <w:szCs w:val="24"/>
        </w:rPr>
        <w:t xml:space="preserve"> her students will be present for instruction in their home class. She wonders how she can possibly ensure that </w:t>
      </w:r>
      <w:proofErr w:type="gramStart"/>
      <w:r w:rsidRPr="005E1957">
        <w:rPr>
          <w:rFonts w:eastAsia="Calibri" w:cs="Calibri"/>
          <w:color w:val="000000" w:themeColor="text1"/>
          <w:sz w:val="24"/>
          <w:szCs w:val="24"/>
        </w:rPr>
        <w:t>all of</w:t>
      </w:r>
      <w:proofErr w:type="gramEnd"/>
      <w:r w:rsidRPr="005E1957">
        <w:rPr>
          <w:rFonts w:eastAsia="Calibri" w:cs="Calibri"/>
          <w:color w:val="000000" w:themeColor="text1"/>
          <w:sz w:val="24"/>
          <w:szCs w:val="24"/>
        </w:rPr>
        <w:t xml:space="preserve"> her students are accessing the core content that will prepare for them for the next grade. When she looks at trend data, she sees that the students who are taught in segregated, pull-out settings are </w:t>
      </w:r>
      <w:proofErr w:type="gramStart"/>
      <w:r w:rsidRPr="005E1957">
        <w:rPr>
          <w:rFonts w:eastAsia="Calibri" w:cs="Calibri"/>
          <w:color w:val="000000" w:themeColor="text1"/>
          <w:sz w:val="24"/>
          <w:szCs w:val="24"/>
        </w:rPr>
        <w:t>actually falling</w:t>
      </w:r>
      <w:proofErr w:type="gramEnd"/>
      <w:r w:rsidRPr="005E1957">
        <w:rPr>
          <w:rFonts w:eastAsia="Calibri" w:cs="Calibri"/>
          <w:color w:val="000000" w:themeColor="text1"/>
          <w:sz w:val="24"/>
          <w:szCs w:val="24"/>
        </w:rPr>
        <w:t xml:space="preserve"> further behind their peers every year.  To read more</w:t>
      </w:r>
      <w:hyperlink r:id="rId17" w:history="1">
        <w:r w:rsidRPr="005E1957">
          <w:rPr>
            <w:rFonts w:eastAsia="Calibri" w:cs="Calibri"/>
            <w:color w:val="000000" w:themeColor="text1"/>
            <w:sz w:val="24"/>
            <w:szCs w:val="24"/>
            <w:u w:val="single"/>
          </w:rPr>
          <w:t xml:space="preserve"> </w:t>
        </w:r>
      </w:hyperlink>
      <w:hyperlink r:id="rId18" w:history="1">
        <w:r w:rsidRPr="005E1957">
          <w:rPr>
            <w:rFonts w:eastAsia="Calibri" w:cs="Calibri"/>
            <w:color w:val="000000" w:themeColor="text1"/>
            <w:sz w:val="24"/>
            <w:szCs w:val="24"/>
            <w:u w:val="single"/>
          </w:rPr>
          <w:t>click here</w:t>
        </w:r>
      </w:hyperlink>
      <w:r w:rsidRPr="005E1957">
        <w:rPr>
          <w:rFonts w:eastAsia="Calibri" w:cs="Calibri"/>
          <w:color w:val="000000" w:themeColor="text1"/>
          <w:sz w:val="24"/>
          <w:szCs w:val="24"/>
        </w:rPr>
        <w:t>.</w:t>
      </w:r>
    </w:p>
    <w:p w14:paraId="0BEF0852" w14:textId="77777777" w:rsidR="005E1957" w:rsidRPr="005E1957" w:rsidRDefault="005E1957" w:rsidP="005E1957">
      <w:pPr>
        <w:spacing w:after="0" w:line="240" w:lineRule="auto"/>
        <w:rPr>
          <w:rFonts w:eastAsia="Calibri" w:cs="Calibri"/>
          <w:b/>
          <w:bCs/>
          <w:color w:val="000000" w:themeColor="text1"/>
          <w:sz w:val="24"/>
          <w:szCs w:val="24"/>
        </w:rPr>
      </w:pPr>
    </w:p>
    <w:p w14:paraId="6C1EE962" w14:textId="77777777" w:rsidR="005E1957" w:rsidRPr="005E1957" w:rsidRDefault="005E1957" w:rsidP="005E1957">
      <w:pPr>
        <w:spacing w:after="0" w:line="240" w:lineRule="auto"/>
        <w:rPr>
          <w:rFonts w:eastAsia="Calibri" w:cs="Calibri"/>
          <w:b/>
          <w:bCs/>
          <w:color w:val="000000" w:themeColor="text1"/>
          <w:sz w:val="24"/>
          <w:szCs w:val="24"/>
        </w:rPr>
      </w:pPr>
      <w:r w:rsidRPr="005E1957">
        <w:rPr>
          <w:rFonts w:eastAsia="Calibri" w:cs="Calibri"/>
          <w:b/>
          <w:bCs/>
          <w:color w:val="000000" w:themeColor="text1"/>
          <w:sz w:val="24"/>
          <w:szCs w:val="24"/>
        </w:rPr>
        <w:t xml:space="preserve">Does your child/student have a </w:t>
      </w:r>
      <w:bookmarkStart w:id="7" w:name="print"/>
      <w:r w:rsidRPr="005E1957">
        <w:rPr>
          <w:rFonts w:eastAsia="Calibri" w:cs="Calibri"/>
          <w:b/>
          <w:bCs/>
          <w:color w:val="000000" w:themeColor="text1"/>
          <w:sz w:val="24"/>
          <w:szCs w:val="24"/>
        </w:rPr>
        <w:t xml:space="preserve">print </w:t>
      </w:r>
      <w:bookmarkEnd w:id="7"/>
      <w:r w:rsidRPr="005E1957">
        <w:rPr>
          <w:rFonts w:eastAsia="Calibri" w:cs="Calibri"/>
          <w:b/>
          <w:bCs/>
          <w:color w:val="000000" w:themeColor="text1"/>
          <w:sz w:val="24"/>
          <w:szCs w:val="24"/>
        </w:rPr>
        <w:t>disability and eligible to receive free Accessible Educational Materials?  Read this New Special Education Bulletin for More Information</w:t>
      </w:r>
    </w:p>
    <w:p w14:paraId="78EC4C42" w14:textId="77777777" w:rsidR="005E1957" w:rsidRPr="005E1957" w:rsidRDefault="005E1957" w:rsidP="005E1957">
      <w:pPr>
        <w:spacing w:after="0" w:line="240" w:lineRule="auto"/>
        <w:rPr>
          <w:rFonts w:eastAsia="Calibri" w:cs="Calibri"/>
          <w:color w:val="000000" w:themeColor="text1"/>
          <w:sz w:val="24"/>
          <w:szCs w:val="24"/>
          <w:u w:val="single"/>
        </w:rPr>
      </w:pPr>
      <w:r w:rsidRPr="005E1957">
        <w:rPr>
          <w:rFonts w:eastAsia="Calibri" w:cs="Calibri"/>
          <w:color w:val="000000" w:themeColor="text1"/>
          <w:sz w:val="24"/>
          <w:szCs w:val="24"/>
        </w:rPr>
        <w:t>DPI recently issued a new bulletin,</w:t>
      </w:r>
      <w:hyperlink r:id="rId19" w:history="1">
        <w:r w:rsidRPr="005E1957">
          <w:rPr>
            <w:rFonts w:eastAsia="Calibri" w:cs="Calibri"/>
            <w:color w:val="000000" w:themeColor="text1"/>
            <w:sz w:val="24"/>
            <w:szCs w:val="24"/>
            <w:u w:val="single"/>
          </w:rPr>
          <w:t xml:space="preserve"> </w:t>
        </w:r>
      </w:hyperlink>
      <w:hyperlink r:id="rId20" w:history="1">
        <w:r w:rsidRPr="005E1957">
          <w:rPr>
            <w:rFonts w:eastAsia="Calibri" w:cs="Calibri"/>
            <w:color w:val="000000" w:themeColor="text1"/>
            <w:sz w:val="24"/>
            <w:szCs w:val="24"/>
            <w:u w:val="single"/>
          </w:rPr>
          <w:t>No. 18-03</w:t>
        </w:r>
      </w:hyperlink>
      <w:r w:rsidRPr="005E1957">
        <w:rPr>
          <w:rFonts w:eastAsia="Calibri" w:cs="Calibri"/>
          <w:color w:val="000000" w:themeColor="text1"/>
          <w:sz w:val="24"/>
          <w:szCs w:val="24"/>
        </w:rPr>
        <w:t xml:space="preserve">, on the Legal Requirements for Accessible Educational Materials for (AEM) for Students with Print Disabilities, which replaces Bulletin No. 13.02. This bulletin covers such topics as what services are available, how to obtain a NIMAS file, what types of specialized formats should the IEP team consider, and how to document that a student has a print disability in the IEP. DPI would like to thank WCASS, and </w:t>
      </w:r>
      <w:proofErr w:type="gramStart"/>
      <w:r w:rsidRPr="005E1957">
        <w:rPr>
          <w:rFonts w:eastAsia="Calibri" w:cs="Calibri"/>
          <w:color w:val="000000" w:themeColor="text1"/>
          <w:sz w:val="24"/>
          <w:szCs w:val="24"/>
        </w:rPr>
        <w:t>in particular Nissan</w:t>
      </w:r>
      <w:proofErr w:type="gramEnd"/>
      <w:r w:rsidRPr="005E1957">
        <w:rPr>
          <w:rFonts w:eastAsia="Calibri" w:cs="Calibri"/>
          <w:color w:val="000000" w:themeColor="text1"/>
          <w:sz w:val="24"/>
          <w:szCs w:val="24"/>
        </w:rPr>
        <w:t xml:space="preserve"> Bar-Lev, as well as our own Wisconsin Center for the Blind and Visually Impaired, for their extensive assistance in developing this document. This bulletin is intended as a companion document to the WCASS Guide for IEP teams: Supporting Students with Print Disability, which may be found</w:t>
      </w:r>
      <w:hyperlink r:id="rId21" w:history="1">
        <w:r w:rsidRPr="005E1957">
          <w:rPr>
            <w:rFonts w:eastAsia="Calibri" w:cs="Calibri"/>
            <w:color w:val="000000" w:themeColor="text1"/>
            <w:sz w:val="24"/>
            <w:szCs w:val="24"/>
            <w:u w:val="single"/>
          </w:rPr>
          <w:t xml:space="preserve"> </w:t>
        </w:r>
      </w:hyperlink>
      <w:hyperlink r:id="rId22" w:history="1">
        <w:r w:rsidRPr="005E1957">
          <w:rPr>
            <w:rFonts w:eastAsia="Calibri" w:cs="Calibri"/>
            <w:color w:val="000000" w:themeColor="text1"/>
            <w:sz w:val="24"/>
            <w:szCs w:val="24"/>
            <w:u w:val="single"/>
          </w:rPr>
          <w:t>here.</w:t>
        </w:r>
      </w:hyperlink>
    </w:p>
    <w:p w14:paraId="1C368354" w14:textId="77777777" w:rsidR="005E1957" w:rsidRPr="005E1957" w:rsidRDefault="005E1957" w:rsidP="005E1957">
      <w:pPr>
        <w:spacing w:after="0" w:line="240" w:lineRule="auto"/>
        <w:rPr>
          <w:rFonts w:eastAsia="Calibri" w:cs="Calibri"/>
          <w:b/>
          <w:bCs/>
          <w:color w:val="000000" w:themeColor="text1"/>
          <w:sz w:val="24"/>
          <w:szCs w:val="24"/>
        </w:rPr>
      </w:pPr>
    </w:p>
    <w:p w14:paraId="7258F106" w14:textId="77777777" w:rsidR="005E1957" w:rsidRPr="005E1957" w:rsidRDefault="005E1957" w:rsidP="005E1957">
      <w:pPr>
        <w:spacing w:after="0" w:line="240" w:lineRule="auto"/>
        <w:rPr>
          <w:rFonts w:eastAsia="Calibri" w:cs="Calibri"/>
          <w:b/>
          <w:bCs/>
          <w:color w:val="000000" w:themeColor="text1"/>
          <w:sz w:val="24"/>
          <w:szCs w:val="24"/>
        </w:rPr>
      </w:pPr>
      <w:r w:rsidRPr="005E1957">
        <w:rPr>
          <w:rFonts w:eastAsia="Calibri" w:cs="Calibri"/>
          <w:b/>
          <w:bCs/>
          <w:color w:val="000000" w:themeColor="text1"/>
          <w:sz w:val="24"/>
          <w:szCs w:val="24"/>
        </w:rPr>
        <w:t>Summer Camps, Orientations, and Pre-college Programs for Students with Disabilities</w:t>
      </w:r>
    </w:p>
    <w:bookmarkEnd w:id="2"/>
    <w:p w14:paraId="59236645"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 xml:space="preserve">There are several opportunities for students with disabilities to attend 2 and 4-year public, private, and technical colleges across Wisconsin. Many of these programs offer summer camps or orientations that provide information on what types of supports may be available to a wide variety of students with disabilities, including programs for students with intellectual disabilities. Below are links to some of the programs that are available this summer. In addition, all colleges have a disability or accessibility service center where students, families, counselors, and educators can find out about additional opportunities for students with disabilities and potential orientation programs at a college near you. </w:t>
      </w:r>
    </w:p>
    <w:p w14:paraId="3E173EE8"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 </w:t>
      </w:r>
    </w:p>
    <w:p w14:paraId="1CD51BF5" w14:textId="77777777" w:rsidR="005E1957" w:rsidRPr="005E1957" w:rsidRDefault="005E1957" w:rsidP="005E1957">
      <w:pPr>
        <w:spacing w:after="0" w:line="240" w:lineRule="auto"/>
        <w:rPr>
          <w:rFonts w:eastAsia="Calibri" w:cs="Calibri"/>
          <w:color w:val="000000" w:themeColor="text1"/>
          <w:sz w:val="24"/>
          <w:szCs w:val="24"/>
        </w:rPr>
      </w:pPr>
      <w:hyperlink r:id="rId23" w:anchor="CEPprecollege" w:history="1">
        <w:r w:rsidRPr="005E1957">
          <w:rPr>
            <w:rFonts w:eastAsia="Calibri" w:cs="Calibri"/>
            <w:color w:val="000000" w:themeColor="text1"/>
            <w:sz w:val="24"/>
            <w:szCs w:val="24"/>
            <w:u w:val="single"/>
          </w:rPr>
          <w:t>Cutting Edge: Pre-College Summer “Camp” for students with intellectual disabilities</w:t>
        </w:r>
      </w:hyperlink>
    </w:p>
    <w:p w14:paraId="369E3908" w14:textId="77777777" w:rsidR="005E1957" w:rsidRPr="005E1957" w:rsidRDefault="005E1957" w:rsidP="005E1957">
      <w:pPr>
        <w:spacing w:after="0" w:line="240" w:lineRule="auto"/>
        <w:rPr>
          <w:rFonts w:eastAsia="Calibri" w:cs="Calibri"/>
          <w:color w:val="000000" w:themeColor="text1"/>
          <w:sz w:val="24"/>
          <w:szCs w:val="24"/>
        </w:rPr>
      </w:pPr>
      <w:hyperlink r:id="rId24" w:history="1">
        <w:r w:rsidRPr="005E1957">
          <w:rPr>
            <w:rFonts w:eastAsia="Calibri" w:cs="Calibri"/>
            <w:color w:val="000000" w:themeColor="text1"/>
            <w:sz w:val="24"/>
            <w:szCs w:val="24"/>
            <w:u w:val="single"/>
          </w:rPr>
          <w:t>Blackhawk Technical College</w:t>
        </w:r>
      </w:hyperlink>
      <w:r w:rsidRPr="005E1957">
        <w:rPr>
          <w:rFonts w:eastAsia="Calibri" w:cs="Calibri"/>
          <w:color w:val="000000" w:themeColor="text1"/>
          <w:sz w:val="24"/>
          <w:szCs w:val="24"/>
        </w:rPr>
        <w:t xml:space="preserve"> summer programs for transitioning students with disabilities</w:t>
      </w:r>
    </w:p>
    <w:p w14:paraId="6EFEB621" w14:textId="77777777" w:rsidR="005E1957" w:rsidRPr="005E1957" w:rsidRDefault="005E1957" w:rsidP="005E1957">
      <w:pPr>
        <w:spacing w:after="0" w:line="240" w:lineRule="auto"/>
        <w:rPr>
          <w:rFonts w:eastAsia="Calibri" w:cs="Calibri"/>
          <w:color w:val="000000" w:themeColor="text1"/>
          <w:sz w:val="24"/>
          <w:szCs w:val="24"/>
        </w:rPr>
      </w:pPr>
      <w:hyperlink r:id="rId25" w:history="1">
        <w:r w:rsidRPr="005E1957">
          <w:rPr>
            <w:rFonts w:eastAsia="Calibri" w:cs="Calibri"/>
            <w:color w:val="000000" w:themeColor="text1"/>
            <w:sz w:val="24"/>
            <w:szCs w:val="24"/>
            <w:u w:val="single"/>
          </w:rPr>
          <w:t>Madison College</w:t>
        </w:r>
      </w:hyperlink>
      <w:r w:rsidRPr="005E1957">
        <w:rPr>
          <w:rFonts w:eastAsia="Calibri" w:cs="Calibri"/>
          <w:color w:val="000000" w:themeColor="text1"/>
          <w:sz w:val="24"/>
          <w:szCs w:val="24"/>
        </w:rPr>
        <w:t xml:space="preserve"> summer programs for transitioning students with disabilities</w:t>
      </w:r>
    </w:p>
    <w:p w14:paraId="3C9E021B" w14:textId="77777777" w:rsidR="005E1957" w:rsidRPr="005E1957" w:rsidRDefault="005E1957" w:rsidP="005E1957">
      <w:pPr>
        <w:spacing w:after="0" w:line="240" w:lineRule="auto"/>
        <w:rPr>
          <w:rFonts w:eastAsia="Calibri" w:cs="Calibri"/>
          <w:color w:val="000000" w:themeColor="text1"/>
          <w:sz w:val="24"/>
          <w:szCs w:val="24"/>
        </w:rPr>
      </w:pPr>
      <w:hyperlink r:id="rId26" w:history="1">
        <w:r w:rsidRPr="005E1957">
          <w:rPr>
            <w:rFonts w:eastAsia="Calibri" w:cs="Calibri"/>
            <w:color w:val="000000" w:themeColor="text1"/>
            <w:sz w:val="24"/>
            <w:szCs w:val="24"/>
            <w:u w:val="single"/>
          </w:rPr>
          <w:t>UW Whitewater Opening Horizons Conference</w:t>
        </w:r>
      </w:hyperlink>
      <w:r w:rsidRPr="005E1957">
        <w:rPr>
          <w:rFonts w:eastAsia="Calibri" w:cs="Calibri"/>
          <w:color w:val="000000" w:themeColor="text1"/>
          <w:sz w:val="24"/>
          <w:szCs w:val="24"/>
        </w:rPr>
        <w:t xml:space="preserve"> for transitioning students with disabilities</w:t>
      </w:r>
    </w:p>
    <w:p w14:paraId="14C391DD" w14:textId="77777777" w:rsidR="005E1957" w:rsidRPr="005E1957" w:rsidRDefault="005E1957" w:rsidP="005E1957">
      <w:pPr>
        <w:spacing w:after="0" w:line="240" w:lineRule="auto"/>
        <w:rPr>
          <w:rFonts w:eastAsia="Calibri" w:cs="Calibri"/>
          <w:color w:val="000000" w:themeColor="text1"/>
          <w:sz w:val="24"/>
          <w:szCs w:val="24"/>
        </w:rPr>
      </w:pPr>
    </w:p>
    <w:p w14:paraId="2DBF8CC6"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 xml:space="preserve">To learn about college program opportunities specifically for students with intellectual disabilities, view programs in Wisconsin on the </w:t>
      </w:r>
      <w:hyperlink r:id="rId27" w:history="1">
        <w:r w:rsidRPr="005E1957">
          <w:rPr>
            <w:rFonts w:eastAsia="Calibri" w:cs="Calibri"/>
            <w:color w:val="000000" w:themeColor="text1"/>
            <w:sz w:val="24"/>
            <w:szCs w:val="24"/>
            <w:u w:val="single"/>
          </w:rPr>
          <w:t>Think College website</w:t>
        </w:r>
      </w:hyperlink>
      <w:r w:rsidRPr="005E1957">
        <w:rPr>
          <w:rFonts w:eastAsia="Calibri" w:cs="Calibri"/>
          <w:color w:val="000000" w:themeColor="text1"/>
          <w:sz w:val="24"/>
          <w:szCs w:val="24"/>
        </w:rPr>
        <w:t>.</w:t>
      </w:r>
    </w:p>
    <w:p w14:paraId="28885854" w14:textId="77777777" w:rsidR="005E1957" w:rsidRPr="005E1957" w:rsidRDefault="005E1957" w:rsidP="005E1957">
      <w:pPr>
        <w:spacing w:after="0" w:line="240" w:lineRule="auto"/>
        <w:rPr>
          <w:rFonts w:eastAsia="Calibri" w:cs="Calibri"/>
          <w:color w:val="000000" w:themeColor="text1"/>
          <w:sz w:val="24"/>
          <w:szCs w:val="24"/>
        </w:rPr>
      </w:pPr>
    </w:p>
    <w:p w14:paraId="11B16489"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 xml:space="preserve">If you know of additional summer camps and pre-college programs for students with disabilities, feel free to reply to this email list and we will update in our next monthly email.  </w:t>
      </w:r>
    </w:p>
    <w:p w14:paraId="5D6AA353" w14:textId="77777777" w:rsidR="005E1957" w:rsidRPr="005E1957" w:rsidRDefault="005E1957" w:rsidP="005E1957">
      <w:pPr>
        <w:spacing w:after="0" w:line="240" w:lineRule="auto"/>
        <w:rPr>
          <w:rFonts w:eastAsia="Calibri" w:cs="Calibri"/>
          <w:b/>
          <w:bCs/>
          <w:color w:val="000000" w:themeColor="text1"/>
          <w:sz w:val="24"/>
          <w:szCs w:val="24"/>
        </w:rPr>
      </w:pPr>
    </w:p>
    <w:p w14:paraId="5F0892E6" w14:textId="77777777" w:rsidR="005E1957" w:rsidRPr="005E1957" w:rsidRDefault="005E1957" w:rsidP="005E1957">
      <w:pPr>
        <w:spacing w:after="0" w:line="240" w:lineRule="auto"/>
        <w:rPr>
          <w:rFonts w:eastAsia="Calibri" w:cs="Calibri"/>
          <w:b/>
          <w:bCs/>
          <w:color w:val="000000" w:themeColor="text1"/>
          <w:sz w:val="24"/>
          <w:szCs w:val="24"/>
        </w:rPr>
      </w:pPr>
      <w:bookmarkStart w:id="8" w:name="symposium"/>
      <w:r w:rsidRPr="005E1957">
        <w:rPr>
          <w:rFonts w:eastAsia="Calibri" w:cs="Calibri"/>
          <w:b/>
          <w:bCs/>
          <w:color w:val="000000" w:themeColor="text1"/>
          <w:sz w:val="24"/>
          <w:szCs w:val="24"/>
        </w:rPr>
        <w:t>Creating Safe &amp; Supportive School Communities Social &amp; Emotional Learning Symposium</w:t>
      </w:r>
    </w:p>
    <w:bookmarkEnd w:id="8"/>
    <w:p w14:paraId="66F86309"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 xml:space="preserve">Registration for the Social and Emotional Learning Symposium June 19-20, 2019 is now open! We invite you to join us for 3 days of engaging learning and planning about student mental health and social and emotional wellness.  Information about this conference as well as registration for the two days can be found on the </w:t>
      </w:r>
      <w:hyperlink r:id="rId28" w:history="1">
        <w:r w:rsidRPr="005E1957">
          <w:rPr>
            <w:rFonts w:eastAsia="Calibri" w:cs="Calibri"/>
            <w:color w:val="000000" w:themeColor="text1"/>
            <w:sz w:val="24"/>
            <w:szCs w:val="24"/>
            <w:u w:val="single"/>
          </w:rPr>
          <w:t>conference webpage</w:t>
        </w:r>
      </w:hyperlink>
      <w:r w:rsidRPr="005E1957">
        <w:rPr>
          <w:rFonts w:eastAsia="Calibri" w:cs="Calibri"/>
          <w:color w:val="000000" w:themeColor="text1"/>
          <w:sz w:val="24"/>
          <w:szCs w:val="24"/>
        </w:rPr>
        <w:t xml:space="preserve">. </w:t>
      </w:r>
    </w:p>
    <w:p w14:paraId="61FC362C" w14:textId="77777777" w:rsidR="005E1957" w:rsidRPr="005E1957" w:rsidRDefault="005E1957" w:rsidP="005E1957">
      <w:pPr>
        <w:spacing w:after="0" w:line="240" w:lineRule="auto"/>
        <w:rPr>
          <w:rFonts w:eastAsia="Calibri" w:cs="Calibri"/>
          <w:color w:val="000000" w:themeColor="text1"/>
          <w:sz w:val="24"/>
          <w:szCs w:val="24"/>
        </w:rPr>
      </w:pPr>
    </w:p>
    <w:p w14:paraId="23B71106"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 xml:space="preserve">June 19 includes keynotes and breakout </w:t>
      </w:r>
      <w:proofErr w:type="gramStart"/>
      <w:r w:rsidRPr="005E1957">
        <w:rPr>
          <w:rFonts w:eastAsia="Calibri" w:cs="Calibri"/>
          <w:color w:val="000000" w:themeColor="text1"/>
          <w:sz w:val="24"/>
          <w:szCs w:val="24"/>
        </w:rPr>
        <w:t>sessions,</w:t>
      </w:r>
      <w:proofErr w:type="gramEnd"/>
      <w:r w:rsidRPr="005E1957">
        <w:rPr>
          <w:rFonts w:eastAsia="Calibri" w:cs="Calibri"/>
          <w:color w:val="000000" w:themeColor="text1"/>
          <w:sz w:val="24"/>
          <w:szCs w:val="24"/>
        </w:rPr>
        <w:t xml:space="preserve"> June 20 includes full or half day post-conference sessions (you choose 1 post-conference session).</w:t>
      </w:r>
    </w:p>
    <w:p w14:paraId="4114E141" w14:textId="77777777" w:rsidR="005E1957" w:rsidRPr="005E1957" w:rsidRDefault="005E1957" w:rsidP="005E1957">
      <w:pPr>
        <w:spacing w:after="0" w:line="240" w:lineRule="auto"/>
        <w:rPr>
          <w:rFonts w:eastAsia="Calibri" w:cs="Calibri"/>
          <w:color w:val="000000" w:themeColor="text1"/>
          <w:sz w:val="24"/>
          <w:szCs w:val="24"/>
        </w:rPr>
      </w:pPr>
    </w:p>
    <w:p w14:paraId="59125ECB"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You will need to register for each day separately. The cost is $60 for June 19 and $40 for June 20. You can attend one or both!</w:t>
      </w:r>
    </w:p>
    <w:p w14:paraId="30CB65F7" w14:textId="77777777" w:rsidR="005E1957" w:rsidRPr="005E1957" w:rsidRDefault="005E1957" w:rsidP="005E1957">
      <w:pPr>
        <w:spacing w:after="0" w:line="240" w:lineRule="auto"/>
        <w:rPr>
          <w:rFonts w:eastAsia="Calibri" w:cs="Calibri"/>
          <w:color w:val="000000" w:themeColor="text1"/>
          <w:sz w:val="24"/>
          <w:szCs w:val="24"/>
        </w:rPr>
      </w:pPr>
    </w:p>
    <w:p w14:paraId="061394DE"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 xml:space="preserve">Lodging: Guests can book their reservations directly online, 24 hours a day, by visiting </w:t>
      </w:r>
      <w:hyperlink r:id="rId29" w:history="1">
        <w:r w:rsidRPr="005E1957">
          <w:rPr>
            <w:rFonts w:eastAsia="Calibri" w:cs="Calibri"/>
            <w:color w:val="000000" w:themeColor="text1"/>
            <w:sz w:val="24"/>
            <w:szCs w:val="24"/>
            <w:u w:val="single"/>
          </w:rPr>
          <w:t>SEL Summer Institute 2019</w:t>
        </w:r>
      </w:hyperlink>
      <w:r w:rsidRPr="005E1957">
        <w:rPr>
          <w:rFonts w:eastAsia="Calibri" w:cs="Calibri"/>
          <w:color w:val="000000" w:themeColor="text1"/>
          <w:sz w:val="24"/>
          <w:szCs w:val="24"/>
        </w:rPr>
        <w:t>. To make reservations over the phone, please call 715-344-0000 and press #3. When making reservations, reference the group name “SEL Summer Institute 2019” or the Group Block Code “SEL”.</w:t>
      </w:r>
    </w:p>
    <w:p w14:paraId="3842BDD9" w14:textId="77777777" w:rsidR="005E1957" w:rsidRPr="005E1957" w:rsidRDefault="005E1957" w:rsidP="005E1957">
      <w:pPr>
        <w:spacing w:after="0" w:line="240" w:lineRule="auto"/>
        <w:rPr>
          <w:rFonts w:eastAsia="Calibri" w:cs="Calibri"/>
          <w:b/>
          <w:bCs/>
          <w:color w:val="000000" w:themeColor="text1"/>
          <w:sz w:val="24"/>
          <w:szCs w:val="24"/>
        </w:rPr>
      </w:pPr>
    </w:p>
    <w:p w14:paraId="737A0652" w14:textId="77777777" w:rsidR="005E1957" w:rsidRPr="005E1957" w:rsidRDefault="005E1957" w:rsidP="005E1957">
      <w:pPr>
        <w:spacing w:after="0" w:line="240" w:lineRule="auto"/>
        <w:rPr>
          <w:rFonts w:eastAsia="Calibri" w:cs="Calibri"/>
          <w:b/>
          <w:bCs/>
          <w:color w:val="000000" w:themeColor="text1"/>
          <w:sz w:val="24"/>
          <w:szCs w:val="24"/>
        </w:rPr>
      </w:pPr>
      <w:r w:rsidRPr="005E1957">
        <w:rPr>
          <w:rFonts w:eastAsia="Calibri" w:cs="Calibri"/>
          <w:b/>
          <w:bCs/>
          <w:color w:val="000000" w:themeColor="text1"/>
          <w:sz w:val="24"/>
          <w:szCs w:val="24"/>
        </w:rPr>
        <w:t>Wisconsin’s 26</w:t>
      </w:r>
      <w:r w:rsidRPr="005E1957">
        <w:rPr>
          <w:rFonts w:eastAsia="Calibri" w:cs="Calibri"/>
          <w:b/>
          <w:bCs/>
          <w:color w:val="000000" w:themeColor="text1"/>
          <w:sz w:val="24"/>
          <w:szCs w:val="24"/>
          <w:vertAlign w:val="superscript"/>
        </w:rPr>
        <w:t>th</w:t>
      </w:r>
      <w:r w:rsidRPr="005E1957">
        <w:rPr>
          <w:rFonts w:eastAsia="Calibri" w:cs="Calibri"/>
          <w:b/>
          <w:bCs/>
          <w:color w:val="000000" w:themeColor="text1"/>
          <w:sz w:val="24"/>
          <w:szCs w:val="24"/>
        </w:rPr>
        <w:t xml:space="preserve"> Annual State-Wide </w:t>
      </w:r>
      <w:bookmarkStart w:id="9" w:name="institute"/>
      <w:r w:rsidRPr="005E1957">
        <w:rPr>
          <w:rFonts w:eastAsia="Calibri" w:cs="Calibri"/>
          <w:b/>
          <w:bCs/>
          <w:color w:val="000000" w:themeColor="text1"/>
          <w:sz w:val="24"/>
          <w:szCs w:val="24"/>
        </w:rPr>
        <w:t xml:space="preserve">Institute </w:t>
      </w:r>
      <w:bookmarkEnd w:id="9"/>
      <w:r w:rsidRPr="005E1957">
        <w:rPr>
          <w:rFonts w:eastAsia="Calibri" w:cs="Calibri"/>
          <w:b/>
          <w:bCs/>
          <w:color w:val="000000" w:themeColor="text1"/>
          <w:sz w:val="24"/>
          <w:szCs w:val="24"/>
        </w:rPr>
        <w:t xml:space="preserve">on Best Practices in Inclusive Education &amp; Pre-Conference July 29-31, Wausau </w:t>
      </w:r>
    </w:p>
    <w:p w14:paraId="2B51657C"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Registration is now open for the 26</w:t>
      </w:r>
      <w:r w:rsidRPr="005E1957">
        <w:rPr>
          <w:rFonts w:eastAsia="Calibri" w:cs="Calibri"/>
          <w:color w:val="000000" w:themeColor="text1"/>
          <w:sz w:val="24"/>
          <w:szCs w:val="24"/>
          <w:vertAlign w:val="superscript"/>
        </w:rPr>
        <w:t>th</w:t>
      </w:r>
      <w:r w:rsidRPr="005E1957">
        <w:rPr>
          <w:rFonts w:eastAsia="Calibri" w:cs="Calibri"/>
          <w:color w:val="000000" w:themeColor="text1"/>
          <w:sz w:val="24"/>
          <w:szCs w:val="24"/>
        </w:rPr>
        <w:t xml:space="preserve"> Annual State-Wide Institute on Inclusive Education! This year’s conference is taking place July 29-31, 2019 at the Westwood Conference Center in Wausau, WI. Be sure to</w:t>
      </w:r>
      <w:hyperlink r:id="rId30" w:history="1">
        <w:r w:rsidRPr="005E1957">
          <w:rPr>
            <w:rFonts w:eastAsia="Calibri" w:cs="Calibri"/>
            <w:color w:val="000000" w:themeColor="text1"/>
            <w:sz w:val="24"/>
            <w:szCs w:val="24"/>
            <w:u w:val="single"/>
          </w:rPr>
          <w:t xml:space="preserve"> register</w:t>
        </w:r>
      </w:hyperlink>
      <w:r w:rsidRPr="005E1957">
        <w:rPr>
          <w:rFonts w:eastAsia="Calibri" w:cs="Calibri"/>
          <w:color w:val="000000" w:themeColor="text1"/>
          <w:sz w:val="24"/>
          <w:szCs w:val="24"/>
        </w:rPr>
        <w:t xml:space="preserve"> now, space is limited to the first 225 registering with accompanying payment!</w:t>
      </w:r>
    </w:p>
    <w:p w14:paraId="6CAF1CE3" w14:textId="77777777" w:rsidR="005E1957" w:rsidRPr="005E1957" w:rsidRDefault="005E1957" w:rsidP="005E1957">
      <w:pPr>
        <w:spacing w:after="0" w:line="240" w:lineRule="auto"/>
        <w:rPr>
          <w:rFonts w:eastAsia="Calibri" w:cs="Calibri"/>
          <w:color w:val="000000" w:themeColor="text1"/>
          <w:sz w:val="24"/>
          <w:szCs w:val="24"/>
        </w:rPr>
      </w:pPr>
    </w:p>
    <w:p w14:paraId="14F41E50"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The Pre-Conference is from 9:00 am – 4:00 pm on Monday, July 29</w:t>
      </w:r>
      <w:r w:rsidRPr="005E1957">
        <w:rPr>
          <w:rFonts w:eastAsia="Calibri" w:cs="Calibri"/>
          <w:color w:val="000000" w:themeColor="text1"/>
          <w:sz w:val="24"/>
          <w:szCs w:val="24"/>
          <w:vertAlign w:val="superscript"/>
        </w:rPr>
        <w:t>th</w:t>
      </w:r>
      <w:r w:rsidRPr="005E1957">
        <w:rPr>
          <w:rFonts w:eastAsia="Calibri" w:cs="Calibri"/>
          <w:color w:val="000000" w:themeColor="text1"/>
          <w:sz w:val="24"/>
          <w:szCs w:val="24"/>
        </w:rPr>
        <w:t xml:space="preserve"> and offers a variety of presentations that focus on teaching students with significant supports needs. The 26</w:t>
      </w:r>
      <w:r w:rsidRPr="005E1957">
        <w:rPr>
          <w:rFonts w:eastAsia="Calibri" w:cs="Calibri"/>
          <w:color w:val="000000" w:themeColor="text1"/>
          <w:sz w:val="24"/>
          <w:szCs w:val="24"/>
          <w:vertAlign w:val="superscript"/>
        </w:rPr>
        <w:t>th</w:t>
      </w:r>
      <w:r w:rsidRPr="005E1957">
        <w:rPr>
          <w:rFonts w:eastAsia="Calibri" w:cs="Calibri"/>
          <w:color w:val="000000" w:themeColor="text1"/>
          <w:sz w:val="24"/>
          <w:szCs w:val="24"/>
        </w:rPr>
        <w:t xml:space="preserve"> Annual Institute on Best Practices in Inclusive Education begins with registration and a networking social at 5:30 pm on Monday evening, July 29</w:t>
      </w:r>
      <w:r w:rsidRPr="005E1957">
        <w:rPr>
          <w:rFonts w:eastAsia="Calibri" w:cs="Calibri"/>
          <w:color w:val="000000" w:themeColor="text1"/>
          <w:sz w:val="24"/>
          <w:szCs w:val="24"/>
          <w:vertAlign w:val="superscript"/>
        </w:rPr>
        <w:t>th</w:t>
      </w:r>
      <w:r w:rsidRPr="005E1957">
        <w:rPr>
          <w:rFonts w:eastAsia="Calibri" w:cs="Calibri"/>
          <w:color w:val="000000" w:themeColor="text1"/>
          <w:sz w:val="24"/>
          <w:szCs w:val="24"/>
        </w:rPr>
        <w:t>.</w:t>
      </w:r>
      <w:r w:rsidRPr="005E1957">
        <w:rPr>
          <w:rFonts w:eastAsia="Calibri" w:cs="Calibri"/>
          <w:b/>
          <w:bCs/>
          <w:color w:val="000000" w:themeColor="text1"/>
          <w:sz w:val="24"/>
          <w:szCs w:val="24"/>
        </w:rPr>
        <w:t xml:space="preserve"> </w:t>
      </w:r>
      <w:r w:rsidRPr="005E1957">
        <w:rPr>
          <w:rFonts w:eastAsia="Calibri" w:cs="Calibri"/>
          <w:color w:val="000000" w:themeColor="text1"/>
          <w:sz w:val="24"/>
          <w:szCs w:val="24"/>
        </w:rPr>
        <w:t xml:space="preserve">This Institute offers an exciting variety of topics, including: Co-Teaching; Universal Design for Learning; Leadership for What Success Looks Like in Action; Assistive &amp; Inclusive Technologies; Equity in Literacy Instruction; Strategies for Developing and Implementing Inclusive Practices; Supporting Students with Mental Health Needs in Inclusive Classrooms; Paraprofessionals as Partners; High Quality Inclusion for Young Children; Teaching &amp; Supporting Social &amp; Emotional Competence &amp; more. Continuing this year, </w:t>
      </w:r>
      <w:r w:rsidRPr="005E1957">
        <w:rPr>
          <w:rFonts w:eastAsia="Calibri" w:cs="Calibri"/>
          <w:color w:val="000000" w:themeColor="text1"/>
          <w:sz w:val="24"/>
          <w:szCs w:val="24"/>
        </w:rPr>
        <w:lastRenderedPageBreak/>
        <w:t xml:space="preserve">we are offering an Early Childhood strand of forums. In addition to inspiring keynote speakers and forum presenters, there will be several opportunities for administrative, team, co-teacher &amp; individual planning, as well as networking with other professionals, DPI consultants, presenters &amp; colleagues. This Institute is the perfect summer retreat for your annual planning and preparation for the 2019 - 2020 school year. </w:t>
      </w:r>
    </w:p>
    <w:p w14:paraId="743BA1A0"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 </w:t>
      </w:r>
    </w:p>
    <w:p w14:paraId="2EB46AAA"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The Early Bird</w:t>
      </w:r>
      <w:hyperlink r:id="rId31" w:history="1">
        <w:r w:rsidRPr="005E1957">
          <w:rPr>
            <w:rFonts w:eastAsia="Calibri" w:cs="Calibri"/>
            <w:color w:val="000000" w:themeColor="text1"/>
            <w:sz w:val="24"/>
            <w:szCs w:val="24"/>
            <w:u w:val="single"/>
          </w:rPr>
          <w:t xml:space="preserve"> Inclusion Institute Registration</w:t>
        </w:r>
      </w:hyperlink>
      <w:r w:rsidRPr="005E1957">
        <w:rPr>
          <w:rFonts w:eastAsia="Calibri" w:cs="Calibri"/>
          <w:color w:val="000000" w:themeColor="text1"/>
          <w:sz w:val="24"/>
          <w:szCs w:val="24"/>
        </w:rPr>
        <w:t xml:space="preserve"> price of $175 ends on June 1</w:t>
      </w:r>
      <w:r w:rsidRPr="005E1957">
        <w:rPr>
          <w:rFonts w:eastAsia="Calibri" w:cs="Calibri"/>
          <w:color w:val="000000" w:themeColor="text1"/>
          <w:sz w:val="24"/>
          <w:szCs w:val="24"/>
          <w:vertAlign w:val="superscript"/>
        </w:rPr>
        <w:t>st</w:t>
      </w:r>
      <w:r w:rsidRPr="005E1957">
        <w:rPr>
          <w:rFonts w:eastAsia="Calibri" w:cs="Calibri"/>
          <w:color w:val="000000" w:themeColor="text1"/>
          <w:sz w:val="24"/>
          <w:szCs w:val="24"/>
        </w:rPr>
        <w:t>. After June 1</w:t>
      </w:r>
      <w:r w:rsidRPr="005E1957">
        <w:rPr>
          <w:rFonts w:eastAsia="Calibri" w:cs="Calibri"/>
          <w:color w:val="000000" w:themeColor="text1"/>
          <w:sz w:val="24"/>
          <w:szCs w:val="24"/>
          <w:vertAlign w:val="superscript"/>
        </w:rPr>
        <w:t>st</w:t>
      </w:r>
      <w:r w:rsidRPr="005E1957">
        <w:rPr>
          <w:rFonts w:eastAsia="Calibri" w:cs="Calibri"/>
          <w:color w:val="000000" w:themeColor="text1"/>
          <w:sz w:val="24"/>
          <w:szCs w:val="24"/>
        </w:rPr>
        <w:t xml:space="preserve">, the Registration price is $190. Inclusion Institute Registration for one day (Tuesday or Wednesday) only is $95.00. The registration price for the </w:t>
      </w:r>
      <w:proofErr w:type="gramStart"/>
      <w:r w:rsidRPr="005E1957">
        <w:rPr>
          <w:rFonts w:eastAsia="Calibri" w:cs="Calibri"/>
          <w:color w:val="000000" w:themeColor="text1"/>
          <w:sz w:val="24"/>
          <w:szCs w:val="24"/>
        </w:rPr>
        <w:t>one day</w:t>
      </w:r>
      <w:proofErr w:type="gramEnd"/>
      <w:r w:rsidRPr="005E1957">
        <w:rPr>
          <w:rFonts w:eastAsia="Calibri" w:cs="Calibri"/>
          <w:color w:val="000000" w:themeColor="text1"/>
          <w:sz w:val="24"/>
          <w:szCs w:val="24"/>
        </w:rPr>
        <w:t xml:space="preserve"> Pre-Conference on Monday is $65.00. Please see the attachments below or go to </w:t>
      </w:r>
      <w:hyperlink r:id="rId32" w:history="1">
        <w:r w:rsidRPr="005E1957">
          <w:rPr>
            <w:rFonts w:eastAsia="Calibri" w:cs="Calibri"/>
            <w:color w:val="000000" w:themeColor="text1"/>
            <w:sz w:val="24"/>
            <w:szCs w:val="24"/>
            <w:u w:val="single"/>
          </w:rPr>
          <w:t>BeloinandBrandl.com</w:t>
        </w:r>
      </w:hyperlink>
      <w:r w:rsidRPr="005E1957">
        <w:rPr>
          <w:rFonts w:eastAsia="Calibri" w:cs="Calibri"/>
          <w:color w:val="000000" w:themeColor="text1"/>
          <w:sz w:val="24"/>
          <w:szCs w:val="24"/>
        </w:rPr>
        <w:t xml:space="preserve"> for more detailed information and registration options. Please contact Dr. Kim Beloin (</w:t>
      </w:r>
      <w:hyperlink r:id="rId33" w:history="1">
        <w:r w:rsidRPr="005E1957">
          <w:rPr>
            <w:rFonts w:eastAsia="Calibri" w:cs="Calibri"/>
            <w:color w:val="000000" w:themeColor="text1"/>
            <w:sz w:val="24"/>
            <w:szCs w:val="24"/>
            <w:u w:val="single"/>
          </w:rPr>
          <w:t>Beloin@att.net</w:t>
        </w:r>
      </w:hyperlink>
      <w:r w:rsidRPr="005E1957">
        <w:rPr>
          <w:rFonts w:eastAsia="Calibri" w:cs="Calibri"/>
          <w:color w:val="000000" w:themeColor="text1"/>
          <w:sz w:val="24"/>
          <w:szCs w:val="24"/>
        </w:rPr>
        <w:t xml:space="preserve"> or 414-881-8101) with any questions. </w:t>
      </w:r>
    </w:p>
    <w:p w14:paraId="5A6CD931" w14:textId="77777777" w:rsidR="005E1957" w:rsidRPr="005E1957" w:rsidRDefault="005E1957" w:rsidP="005E1957">
      <w:pPr>
        <w:spacing w:after="0" w:line="240" w:lineRule="auto"/>
        <w:rPr>
          <w:rFonts w:eastAsia="Calibri" w:cs="Calibri"/>
          <w:b/>
          <w:bCs/>
          <w:color w:val="000000" w:themeColor="text1"/>
          <w:sz w:val="24"/>
          <w:szCs w:val="24"/>
          <w:lang w:val="en"/>
        </w:rPr>
      </w:pPr>
    </w:p>
    <w:p w14:paraId="1CD51A0C" w14:textId="77777777" w:rsidR="005E1957" w:rsidRPr="005E1957" w:rsidRDefault="005E1957" w:rsidP="005E1957">
      <w:pPr>
        <w:spacing w:after="0" w:line="240" w:lineRule="auto"/>
        <w:rPr>
          <w:rFonts w:eastAsia="Calibri" w:cs="Calibri"/>
          <w:b/>
          <w:bCs/>
          <w:color w:val="000000" w:themeColor="text1"/>
          <w:sz w:val="24"/>
          <w:szCs w:val="24"/>
          <w:lang w:val="en"/>
        </w:rPr>
      </w:pPr>
      <w:bookmarkStart w:id="10" w:name="webinar"/>
      <w:r w:rsidRPr="005E1957">
        <w:rPr>
          <w:rFonts w:eastAsia="Calibri" w:cs="Calibri"/>
          <w:b/>
          <w:bCs/>
          <w:color w:val="000000" w:themeColor="text1"/>
          <w:sz w:val="24"/>
          <w:szCs w:val="24"/>
          <w:lang w:val="en"/>
        </w:rPr>
        <w:t xml:space="preserve">Webinar </w:t>
      </w:r>
      <w:bookmarkEnd w:id="10"/>
      <w:r w:rsidRPr="005E1957">
        <w:rPr>
          <w:rFonts w:eastAsia="Calibri" w:cs="Calibri"/>
          <w:b/>
          <w:bCs/>
          <w:color w:val="000000" w:themeColor="text1"/>
          <w:sz w:val="24"/>
          <w:szCs w:val="24"/>
          <w:lang w:val="en"/>
        </w:rPr>
        <w:t>on Using the Wisconsin’s Social and Emotional Learning Competencies to Support IEP Development</w:t>
      </w:r>
    </w:p>
    <w:p w14:paraId="365511C1"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On May 22</w:t>
      </w:r>
      <w:r w:rsidRPr="005E1957">
        <w:rPr>
          <w:rFonts w:eastAsia="Calibri" w:cs="Calibri"/>
          <w:color w:val="000000" w:themeColor="text1"/>
          <w:sz w:val="24"/>
          <w:szCs w:val="24"/>
          <w:vertAlign w:val="superscript"/>
          <w:lang w:val="en"/>
        </w:rPr>
        <w:t>nd</w:t>
      </w:r>
      <w:r w:rsidRPr="005E1957">
        <w:rPr>
          <w:rFonts w:eastAsia="Calibri" w:cs="Calibri"/>
          <w:color w:val="000000" w:themeColor="text1"/>
          <w:sz w:val="24"/>
          <w:szCs w:val="24"/>
          <w:lang w:val="en"/>
        </w:rPr>
        <w:t xml:space="preserve">, Jess Nichols from the WI DPI Special Education team and Beth Herman from the DPI Student Services Prevention and Wellness team will provide a webinar on the topic of using Wisconsin’s social and emotional learning competencies to support IEP development.  Click on the following to view the </w:t>
      </w:r>
      <w:hyperlink r:id="rId34" w:history="1">
        <w:r w:rsidRPr="005E1957">
          <w:rPr>
            <w:rFonts w:eastAsia="Calibri" w:cs="Calibri"/>
            <w:color w:val="000000" w:themeColor="text1"/>
            <w:sz w:val="24"/>
            <w:szCs w:val="24"/>
            <w:u w:val="single"/>
            <w:lang w:val="en"/>
          </w:rPr>
          <w:t>SEL competencies</w:t>
        </w:r>
      </w:hyperlink>
      <w:r w:rsidRPr="005E1957">
        <w:rPr>
          <w:rFonts w:eastAsia="Calibri" w:cs="Calibri"/>
          <w:color w:val="000000" w:themeColor="text1"/>
          <w:sz w:val="24"/>
          <w:szCs w:val="24"/>
          <w:lang w:val="en"/>
        </w:rPr>
        <w:t xml:space="preserve">, </w:t>
      </w:r>
      <w:hyperlink r:id="rId35" w:history="1">
        <w:r w:rsidRPr="005E1957">
          <w:rPr>
            <w:rFonts w:eastAsia="Calibri" w:cs="Calibri"/>
            <w:color w:val="000000" w:themeColor="text1"/>
            <w:sz w:val="24"/>
            <w:szCs w:val="24"/>
            <w:u w:val="single"/>
            <w:lang w:val="en"/>
          </w:rPr>
          <w:t>other DPI SEL learning resources and events</w:t>
        </w:r>
      </w:hyperlink>
      <w:r w:rsidRPr="005E1957">
        <w:rPr>
          <w:rFonts w:eastAsia="Calibri" w:cs="Calibri"/>
          <w:color w:val="000000" w:themeColor="text1"/>
          <w:sz w:val="24"/>
          <w:szCs w:val="24"/>
          <w:lang w:val="en"/>
        </w:rPr>
        <w:t xml:space="preserve">.  </w:t>
      </w:r>
      <w:hyperlink r:id="rId36" w:history="1">
        <w:r w:rsidRPr="005E1957">
          <w:rPr>
            <w:rFonts w:eastAsia="Calibri" w:cs="Calibri"/>
            <w:color w:val="000000" w:themeColor="text1"/>
            <w:sz w:val="24"/>
            <w:szCs w:val="24"/>
            <w:u w:val="single"/>
            <w:lang w:val="en"/>
          </w:rPr>
          <w:t>Click here</w:t>
        </w:r>
      </w:hyperlink>
      <w:r w:rsidRPr="005E1957">
        <w:rPr>
          <w:rFonts w:eastAsia="Calibri" w:cs="Calibri"/>
          <w:color w:val="000000" w:themeColor="text1"/>
          <w:sz w:val="24"/>
          <w:szCs w:val="24"/>
          <w:lang w:val="en"/>
        </w:rPr>
        <w:t xml:space="preserve"> to register for this event. </w:t>
      </w:r>
    </w:p>
    <w:p w14:paraId="7896F951" w14:textId="77777777" w:rsidR="005E1957" w:rsidRPr="005E1957" w:rsidRDefault="005E1957" w:rsidP="005E1957">
      <w:pPr>
        <w:spacing w:after="0" w:line="240" w:lineRule="auto"/>
        <w:rPr>
          <w:rFonts w:eastAsia="Calibri" w:cs="Calibri"/>
          <w:color w:val="000000" w:themeColor="text1"/>
          <w:sz w:val="24"/>
          <w:szCs w:val="24"/>
          <w:lang w:val="en"/>
        </w:rPr>
      </w:pPr>
    </w:p>
    <w:p w14:paraId="52E7A152" w14:textId="77777777" w:rsidR="005E1957" w:rsidRPr="005E1957" w:rsidRDefault="005E1957" w:rsidP="005E1957">
      <w:pPr>
        <w:spacing w:after="0" w:line="240" w:lineRule="auto"/>
        <w:rPr>
          <w:rFonts w:eastAsia="Calibri" w:cs="Calibri"/>
          <w:b/>
          <w:bCs/>
          <w:color w:val="000000" w:themeColor="text1"/>
          <w:sz w:val="24"/>
          <w:szCs w:val="24"/>
          <w:lang w:val="en"/>
        </w:rPr>
      </w:pPr>
      <w:r w:rsidRPr="005E1957">
        <w:rPr>
          <w:rFonts w:eastAsia="Calibri" w:cs="Calibri"/>
          <w:b/>
          <w:bCs/>
          <w:color w:val="000000" w:themeColor="text1"/>
          <w:sz w:val="24"/>
          <w:szCs w:val="24"/>
          <w:lang w:val="en"/>
        </w:rPr>
        <w:t>Early Childhood Multi-</w:t>
      </w:r>
      <w:proofErr w:type="gramStart"/>
      <w:r w:rsidRPr="005E1957">
        <w:rPr>
          <w:rFonts w:eastAsia="Calibri" w:cs="Calibri"/>
          <w:b/>
          <w:bCs/>
          <w:color w:val="000000" w:themeColor="text1"/>
          <w:sz w:val="24"/>
          <w:szCs w:val="24"/>
          <w:lang w:val="en"/>
        </w:rPr>
        <w:t>level</w:t>
      </w:r>
      <w:proofErr w:type="gramEnd"/>
      <w:r w:rsidRPr="005E1957">
        <w:rPr>
          <w:rFonts w:eastAsia="Calibri" w:cs="Calibri"/>
          <w:b/>
          <w:bCs/>
          <w:color w:val="000000" w:themeColor="text1"/>
          <w:sz w:val="24"/>
          <w:szCs w:val="24"/>
          <w:lang w:val="en"/>
        </w:rPr>
        <w:t xml:space="preserve"> System of Supports Statewide </w:t>
      </w:r>
      <w:bookmarkStart w:id="11" w:name="coordinator"/>
      <w:r w:rsidRPr="005E1957">
        <w:rPr>
          <w:rFonts w:eastAsia="Calibri" w:cs="Calibri"/>
          <w:b/>
          <w:bCs/>
          <w:color w:val="000000" w:themeColor="text1"/>
          <w:sz w:val="24"/>
          <w:szCs w:val="24"/>
          <w:lang w:val="en"/>
        </w:rPr>
        <w:t xml:space="preserve">Coordinator </w:t>
      </w:r>
      <w:bookmarkEnd w:id="11"/>
      <w:r w:rsidRPr="005E1957">
        <w:rPr>
          <w:rFonts w:eastAsia="Calibri" w:cs="Calibri"/>
          <w:b/>
          <w:bCs/>
          <w:color w:val="000000" w:themeColor="text1"/>
          <w:sz w:val="24"/>
          <w:szCs w:val="24"/>
          <w:lang w:val="en"/>
        </w:rPr>
        <w:t>Position Now Available!</w:t>
      </w:r>
    </w:p>
    <w:p w14:paraId="1B249B3C"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The Department of Public Instruction, in conjunction with the CESA Service Network, has posted a new position through a CESA grant. Applications are now being accepted for the position of Early Childhood Multi-</w:t>
      </w:r>
      <w:proofErr w:type="gramStart"/>
      <w:r w:rsidRPr="005E1957">
        <w:rPr>
          <w:rFonts w:eastAsia="Calibri" w:cs="Calibri"/>
          <w:color w:val="000000" w:themeColor="text1"/>
          <w:sz w:val="24"/>
          <w:szCs w:val="24"/>
          <w:lang w:val="en"/>
        </w:rPr>
        <w:t>level</w:t>
      </w:r>
      <w:proofErr w:type="gramEnd"/>
      <w:r w:rsidRPr="005E1957">
        <w:rPr>
          <w:rFonts w:eastAsia="Calibri" w:cs="Calibri"/>
          <w:color w:val="000000" w:themeColor="text1"/>
          <w:sz w:val="24"/>
          <w:szCs w:val="24"/>
          <w:lang w:val="en"/>
        </w:rPr>
        <w:t xml:space="preserve"> System of Supports Statewide Coordinator. This will be a full time job that will coordinate with the Wisconsin Response to Intervention (</w:t>
      </w:r>
      <w:proofErr w:type="spellStart"/>
      <w:r w:rsidRPr="005E1957">
        <w:rPr>
          <w:rFonts w:eastAsia="Calibri" w:cs="Calibri"/>
          <w:color w:val="000000" w:themeColor="text1"/>
          <w:sz w:val="24"/>
          <w:szCs w:val="24"/>
          <w:lang w:val="en"/>
        </w:rPr>
        <w:t>RtI</w:t>
      </w:r>
      <w:proofErr w:type="spellEnd"/>
      <w:r w:rsidRPr="005E1957">
        <w:rPr>
          <w:rFonts w:eastAsia="Calibri" w:cs="Calibri"/>
          <w:color w:val="000000" w:themeColor="text1"/>
          <w:sz w:val="24"/>
          <w:szCs w:val="24"/>
          <w:lang w:val="en"/>
        </w:rPr>
        <w:t xml:space="preserve">) Center, collaborate with the Wisconsin Collaborating Partners Early Childhood Outreach team to implement the Wisconsin Model Early Standards, and develop guidance and provide technical assistance around Developmentally Appropriate Practices as part of a state/local early childhood multi-level system of supports.  </w:t>
      </w:r>
    </w:p>
    <w:p w14:paraId="66641B78" w14:textId="77777777" w:rsidR="005E1957" w:rsidRPr="005E1957" w:rsidRDefault="005E1957" w:rsidP="005E1957">
      <w:pPr>
        <w:spacing w:after="0" w:line="240" w:lineRule="auto"/>
        <w:rPr>
          <w:rFonts w:eastAsia="Calibri" w:cs="Calibri"/>
          <w:color w:val="000000" w:themeColor="text1"/>
          <w:sz w:val="24"/>
          <w:szCs w:val="24"/>
          <w:lang w:val="en"/>
        </w:rPr>
      </w:pPr>
    </w:p>
    <w:p w14:paraId="297EC028" w14:textId="77777777" w:rsidR="005E1957" w:rsidRPr="005E1957" w:rsidRDefault="005E1957" w:rsidP="005E1957">
      <w:pPr>
        <w:numPr>
          <w:ilvl w:val="0"/>
          <w:numId w:val="6"/>
        </w:numPr>
        <w:spacing w:after="0" w:line="240" w:lineRule="auto"/>
        <w:rPr>
          <w:rFonts w:eastAsia="Times New Roman" w:cs="Calibri"/>
          <w:color w:val="000000" w:themeColor="text1"/>
          <w:sz w:val="24"/>
          <w:szCs w:val="24"/>
        </w:rPr>
      </w:pPr>
      <w:r w:rsidRPr="005E1957">
        <w:rPr>
          <w:rFonts w:eastAsia="Times New Roman" w:cs="Calibri"/>
          <w:color w:val="000000" w:themeColor="text1"/>
          <w:sz w:val="24"/>
          <w:szCs w:val="24"/>
        </w:rPr>
        <w:t>The position is posted on CESA #1's website: </w:t>
      </w:r>
      <w:hyperlink r:id="rId37" w:tgtFrame="_blank" w:history="1">
        <w:r w:rsidRPr="005E1957">
          <w:rPr>
            <w:rFonts w:eastAsia="Times New Roman" w:cs="Calibri"/>
            <w:color w:val="000000" w:themeColor="text1"/>
            <w:sz w:val="24"/>
            <w:szCs w:val="24"/>
            <w:u w:val="single"/>
          </w:rPr>
          <w:t>https://www.cesa1.k12.wi.us/programs/emppostingdivider/statewide-early-childhood-equitable.cfm</w:t>
        </w:r>
      </w:hyperlink>
    </w:p>
    <w:p w14:paraId="7E9E9824" w14:textId="77777777" w:rsidR="005E1957" w:rsidRPr="005E1957" w:rsidRDefault="005E1957" w:rsidP="005E1957">
      <w:pPr>
        <w:numPr>
          <w:ilvl w:val="0"/>
          <w:numId w:val="6"/>
        </w:numPr>
        <w:spacing w:after="0" w:line="240" w:lineRule="auto"/>
        <w:rPr>
          <w:rFonts w:eastAsia="Times New Roman" w:cs="Calibri"/>
          <w:color w:val="000000" w:themeColor="text1"/>
          <w:sz w:val="24"/>
          <w:szCs w:val="24"/>
        </w:rPr>
      </w:pPr>
      <w:r w:rsidRPr="005E1957">
        <w:rPr>
          <w:rFonts w:eastAsia="Times New Roman" w:cs="Calibri"/>
          <w:color w:val="000000" w:themeColor="text1"/>
          <w:sz w:val="24"/>
          <w:szCs w:val="24"/>
        </w:rPr>
        <w:t xml:space="preserve">On WECAN, vacancy number 58819: </w:t>
      </w:r>
      <w:hyperlink r:id="rId38" w:anchor="/" w:history="1">
        <w:r w:rsidRPr="005E1957">
          <w:rPr>
            <w:rFonts w:eastAsia="Times New Roman" w:cs="Calibri"/>
            <w:color w:val="000000" w:themeColor="text1"/>
            <w:sz w:val="24"/>
            <w:szCs w:val="24"/>
            <w:u w:val="single"/>
          </w:rPr>
          <w:t>https://wecan.education.wisc.edu/#/</w:t>
        </w:r>
      </w:hyperlink>
    </w:p>
    <w:p w14:paraId="253FA693" w14:textId="77777777" w:rsidR="005E1957" w:rsidRPr="005E1957" w:rsidRDefault="005E1957" w:rsidP="005E1957">
      <w:pPr>
        <w:numPr>
          <w:ilvl w:val="0"/>
          <w:numId w:val="6"/>
        </w:numPr>
        <w:spacing w:after="0" w:line="240" w:lineRule="auto"/>
        <w:rPr>
          <w:rFonts w:eastAsia="Times New Roman" w:cs="Calibri"/>
          <w:color w:val="000000" w:themeColor="text1"/>
          <w:sz w:val="24"/>
          <w:szCs w:val="24"/>
        </w:rPr>
      </w:pPr>
      <w:r w:rsidRPr="005E1957">
        <w:rPr>
          <w:rFonts w:eastAsia="Times New Roman" w:cs="Calibri"/>
          <w:color w:val="000000" w:themeColor="text1"/>
          <w:sz w:val="24"/>
          <w:szCs w:val="24"/>
        </w:rPr>
        <w:t xml:space="preserve">On the Wisconsin School Leadership Center: </w:t>
      </w:r>
      <w:hyperlink r:id="rId39" w:history="1">
        <w:r w:rsidRPr="005E1957">
          <w:rPr>
            <w:rFonts w:eastAsia="Times New Roman" w:cs="Calibri"/>
            <w:color w:val="000000" w:themeColor="text1"/>
            <w:sz w:val="24"/>
            <w:szCs w:val="24"/>
            <w:u w:val="single"/>
          </w:rPr>
          <w:t>http://sbo.wi.associationcareernetwork.com/jobs/</w:t>
        </w:r>
      </w:hyperlink>
    </w:p>
    <w:p w14:paraId="15E614DF" w14:textId="77777777" w:rsidR="005E1957" w:rsidRPr="005E1957" w:rsidRDefault="005E1957" w:rsidP="005E1957">
      <w:pPr>
        <w:spacing w:after="0" w:line="240" w:lineRule="auto"/>
        <w:rPr>
          <w:rFonts w:eastAsia="Calibri" w:cs="Calibri"/>
          <w:color w:val="000000" w:themeColor="text1"/>
          <w:sz w:val="24"/>
          <w:szCs w:val="24"/>
          <w:lang w:val="en"/>
        </w:rPr>
      </w:pPr>
    </w:p>
    <w:p w14:paraId="36BB5CB8"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 xml:space="preserve">If you have any questions, please feel free to contact Jenny Bibler, Early Childhood Consultant, at: </w:t>
      </w:r>
      <w:hyperlink r:id="rId40" w:history="1">
        <w:r w:rsidRPr="005E1957">
          <w:rPr>
            <w:rFonts w:eastAsia="Calibri" w:cs="Calibri"/>
            <w:color w:val="000000" w:themeColor="text1"/>
            <w:sz w:val="24"/>
            <w:szCs w:val="24"/>
            <w:u w:val="single"/>
            <w:lang w:val="en"/>
          </w:rPr>
          <w:t>Jennifer.bibler@dpi.wi.gov</w:t>
        </w:r>
      </w:hyperlink>
      <w:r w:rsidRPr="005E1957">
        <w:rPr>
          <w:rFonts w:eastAsia="Calibri" w:cs="Calibri"/>
          <w:color w:val="000000" w:themeColor="text1"/>
          <w:sz w:val="24"/>
          <w:szCs w:val="24"/>
          <w:lang w:val="en"/>
        </w:rPr>
        <w:t xml:space="preserve"> or at 608/267-9167.</w:t>
      </w:r>
    </w:p>
    <w:p w14:paraId="4CE0D10A" w14:textId="77777777" w:rsidR="005E1957" w:rsidRPr="005E1957" w:rsidRDefault="005E1957" w:rsidP="005E1957">
      <w:pPr>
        <w:spacing w:after="0" w:line="240" w:lineRule="auto"/>
        <w:rPr>
          <w:rFonts w:eastAsia="Calibri" w:cs="Calibri"/>
          <w:b/>
          <w:bCs/>
          <w:color w:val="000000" w:themeColor="text1"/>
          <w:sz w:val="24"/>
          <w:szCs w:val="24"/>
          <w:u w:val="single"/>
          <w:lang w:val="en"/>
        </w:rPr>
      </w:pPr>
    </w:p>
    <w:p w14:paraId="67C0506F" w14:textId="77777777" w:rsidR="005E1957" w:rsidRPr="005E1957" w:rsidRDefault="005E1957" w:rsidP="005E1957">
      <w:pPr>
        <w:spacing w:after="0" w:line="240" w:lineRule="auto"/>
        <w:rPr>
          <w:rFonts w:eastAsia="Calibri" w:cs="Calibri"/>
          <w:b/>
          <w:bCs/>
          <w:color w:val="000000" w:themeColor="text1"/>
          <w:sz w:val="24"/>
          <w:szCs w:val="24"/>
          <w:lang w:val="en"/>
        </w:rPr>
      </w:pPr>
      <w:r w:rsidRPr="005E1957">
        <w:rPr>
          <w:rFonts w:eastAsia="Calibri" w:cs="Calibri"/>
          <w:b/>
          <w:bCs/>
          <w:color w:val="000000" w:themeColor="text1"/>
          <w:sz w:val="24"/>
          <w:szCs w:val="24"/>
          <w:lang w:val="en"/>
        </w:rPr>
        <w:t xml:space="preserve">May is </w:t>
      </w:r>
      <w:bookmarkStart w:id="12" w:name="mental"/>
      <w:r w:rsidRPr="005E1957">
        <w:rPr>
          <w:rFonts w:eastAsia="Calibri" w:cs="Calibri"/>
          <w:b/>
          <w:bCs/>
          <w:color w:val="000000" w:themeColor="text1"/>
          <w:sz w:val="24"/>
          <w:szCs w:val="24"/>
          <w:lang w:val="en"/>
        </w:rPr>
        <w:t xml:space="preserve">Mental </w:t>
      </w:r>
      <w:bookmarkEnd w:id="12"/>
      <w:r w:rsidRPr="005E1957">
        <w:rPr>
          <w:rFonts w:eastAsia="Calibri" w:cs="Calibri"/>
          <w:b/>
          <w:bCs/>
          <w:color w:val="000000" w:themeColor="text1"/>
          <w:sz w:val="24"/>
          <w:szCs w:val="24"/>
          <w:lang w:val="en"/>
        </w:rPr>
        <w:t xml:space="preserve">Health Month: Check out these DPI Resources on Mental Health, Trauma Sensitive Schools, Social and Emotional Learning, and Compassion Resiliency </w:t>
      </w:r>
    </w:p>
    <w:p w14:paraId="57DAB06D"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lastRenderedPageBreak/>
        <w:t xml:space="preserve">To promote May as mental health month, we put together this compilation of state and national resources relating to mental health, trauma sensitive schools, social and emotional learning, and compassion resiliency. Thank you to Jess Nichols and Beth Herman from DPI who assisted in putting these resources together as part of a series of discussion forums DPI had with Institutions of Higher Education in the last year. The resources are in collaborative special education support shared professional learning folder: </w:t>
      </w:r>
      <w:hyperlink r:id="rId41" w:history="1">
        <w:r w:rsidRPr="005E1957">
          <w:rPr>
            <w:rFonts w:eastAsia="Calibri" w:cs="Calibri"/>
            <w:color w:val="000000" w:themeColor="text1"/>
            <w:sz w:val="24"/>
            <w:szCs w:val="24"/>
            <w:u w:val="single"/>
            <w:lang w:val="en"/>
          </w:rPr>
          <w:t>https://drive.google.com/file/d/1TEfGvt5fERTtRmiiMYd4GQppUY-jWk4T/view?usp=sharing</w:t>
        </w:r>
      </w:hyperlink>
    </w:p>
    <w:p w14:paraId="7BAF3A55" w14:textId="77777777" w:rsidR="005E1957" w:rsidRPr="005E1957" w:rsidRDefault="005E1957" w:rsidP="005E1957">
      <w:pPr>
        <w:spacing w:after="0" w:line="240" w:lineRule="auto"/>
        <w:rPr>
          <w:rFonts w:eastAsia="Calibri" w:cs="Calibri"/>
          <w:b/>
          <w:bCs/>
          <w:color w:val="000000" w:themeColor="text1"/>
          <w:sz w:val="24"/>
          <w:szCs w:val="24"/>
          <w:u w:val="single"/>
          <w:lang w:val="en"/>
        </w:rPr>
      </w:pPr>
    </w:p>
    <w:p w14:paraId="0C5DCEEF" w14:textId="77777777" w:rsidR="005E1957" w:rsidRPr="005E1957" w:rsidRDefault="005E1957" w:rsidP="005E1957">
      <w:pPr>
        <w:spacing w:after="0" w:line="240" w:lineRule="auto"/>
        <w:rPr>
          <w:rFonts w:eastAsia="Calibri" w:cs="Calibri"/>
          <w:b/>
          <w:bCs/>
          <w:color w:val="000000" w:themeColor="text1"/>
          <w:sz w:val="24"/>
          <w:szCs w:val="24"/>
          <w:lang w:val="en"/>
        </w:rPr>
      </w:pPr>
      <w:r w:rsidRPr="005E1957">
        <w:rPr>
          <w:rFonts w:eastAsia="Calibri" w:cs="Calibri"/>
          <w:b/>
          <w:bCs/>
          <w:color w:val="000000" w:themeColor="text1"/>
          <w:sz w:val="24"/>
          <w:szCs w:val="24"/>
          <w:lang w:val="en"/>
        </w:rPr>
        <w:t xml:space="preserve">Interested or want to know more about Adaptive and Augmentative Communication (AAC): Check out the AAC Chat Club and </w:t>
      </w:r>
      <w:bookmarkStart w:id="13" w:name="aac"/>
      <w:r w:rsidRPr="005E1957">
        <w:rPr>
          <w:rFonts w:eastAsia="Calibri" w:cs="Calibri"/>
          <w:b/>
          <w:bCs/>
          <w:color w:val="000000" w:themeColor="text1"/>
          <w:sz w:val="24"/>
          <w:szCs w:val="24"/>
          <w:lang w:val="en"/>
        </w:rPr>
        <w:t xml:space="preserve">AAC </w:t>
      </w:r>
      <w:bookmarkEnd w:id="13"/>
      <w:r w:rsidRPr="005E1957">
        <w:rPr>
          <w:rFonts w:eastAsia="Calibri" w:cs="Calibri"/>
          <w:b/>
          <w:bCs/>
          <w:color w:val="000000" w:themeColor="text1"/>
          <w:sz w:val="24"/>
          <w:szCs w:val="24"/>
          <w:lang w:val="en"/>
        </w:rPr>
        <w:t>Network Newsletters</w:t>
      </w:r>
    </w:p>
    <w:p w14:paraId="05D86AA3"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 xml:space="preserve">For those supporting students who use adaptive and augmentative communication, check out </w:t>
      </w:r>
      <w:hyperlink r:id="rId42" w:history="1">
        <w:r w:rsidRPr="005E1957">
          <w:rPr>
            <w:rFonts w:eastAsia="Calibri" w:cs="Calibri"/>
            <w:color w:val="000000" w:themeColor="text1"/>
            <w:sz w:val="24"/>
            <w:szCs w:val="24"/>
            <w:u w:val="single"/>
            <w:lang w:val="en"/>
          </w:rPr>
          <w:t>AAC Chat Clubs</w:t>
        </w:r>
      </w:hyperlink>
      <w:r w:rsidRPr="005E1957">
        <w:rPr>
          <w:rFonts w:eastAsia="Calibri" w:cs="Calibri"/>
          <w:color w:val="000000" w:themeColor="text1"/>
          <w:sz w:val="24"/>
          <w:szCs w:val="24"/>
          <w:lang w:val="en"/>
        </w:rPr>
        <w:t xml:space="preserve"> and most recent </w:t>
      </w:r>
      <w:hyperlink r:id="rId43" w:history="1">
        <w:r w:rsidRPr="005E1957">
          <w:rPr>
            <w:rFonts w:eastAsia="Calibri" w:cs="Calibri"/>
            <w:color w:val="000000" w:themeColor="text1"/>
            <w:sz w:val="24"/>
            <w:szCs w:val="24"/>
            <w:u w:val="single"/>
            <w:lang w:val="en"/>
          </w:rPr>
          <w:t>AAC Network Newsletter</w:t>
        </w:r>
      </w:hyperlink>
      <w:r w:rsidRPr="005E1957">
        <w:rPr>
          <w:rFonts w:eastAsia="Calibri" w:cs="Calibri"/>
          <w:color w:val="000000" w:themeColor="text1"/>
          <w:sz w:val="24"/>
          <w:szCs w:val="24"/>
          <w:lang w:val="en"/>
        </w:rPr>
        <w:t xml:space="preserve"> in our Collaborative Special Education Support professional learning google folder.  The next chat club meeting is Saturday May 11, 2:00, at Ashwaubenon Bowling Alley in Green Bay. To learn more about the Wisconsin AAC network and sign up for newsletters go to: </w:t>
      </w:r>
      <w:hyperlink r:id="rId44" w:history="1">
        <w:r w:rsidRPr="005E1957">
          <w:rPr>
            <w:rFonts w:eastAsia="Calibri" w:cs="Calibri"/>
            <w:color w:val="000000" w:themeColor="text1"/>
            <w:sz w:val="24"/>
            <w:szCs w:val="24"/>
            <w:u w:val="single"/>
            <w:lang w:val="en"/>
          </w:rPr>
          <w:t>https://wisconsinaacnetwork.org/</w:t>
        </w:r>
      </w:hyperlink>
      <w:r w:rsidRPr="005E1957">
        <w:rPr>
          <w:rFonts w:eastAsia="Calibri" w:cs="Calibri"/>
          <w:color w:val="000000" w:themeColor="text1"/>
          <w:sz w:val="24"/>
          <w:szCs w:val="24"/>
          <w:lang w:val="en"/>
        </w:rPr>
        <w:t xml:space="preserve"> </w:t>
      </w:r>
    </w:p>
    <w:p w14:paraId="5A7FB173" w14:textId="77777777" w:rsidR="005E1957" w:rsidRPr="005E1957" w:rsidRDefault="005E1957" w:rsidP="005E1957">
      <w:pPr>
        <w:spacing w:after="0" w:line="240" w:lineRule="auto"/>
        <w:rPr>
          <w:rFonts w:eastAsia="Calibri" w:cs="Calibri"/>
          <w:b/>
          <w:bCs/>
          <w:color w:val="000000" w:themeColor="text1"/>
          <w:sz w:val="24"/>
          <w:szCs w:val="24"/>
          <w:u w:val="single"/>
          <w:lang w:val="en"/>
        </w:rPr>
      </w:pPr>
    </w:p>
    <w:p w14:paraId="6FC7787E" w14:textId="77777777" w:rsidR="005E1957" w:rsidRPr="005E1957" w:rsidRDefault="005E1957" w:rsidP="005E1957">
      <w:pPr>
        <w:spacing w:after="0" w:line="240" w:lineRule="auto"/>
        <w:rPr>
          <w:rFonts w:eastAsia="Calibri" w:cs="Calibri"/>
          <w:b/>
          <w:bCs/>
          <w:color w:val="000000" w:themeColor="text1"/>
          <w:sz w:val="24"/>
          <w:szCs w:val="24"/>
          <w:lang w:val="en"/>
        </w:rPr>
      </w:pPr>
      <w:bookmarkStart w:id="14" w:name="extended"/>
      <w:r w:rsidRPr="005E1957">
        <w:rPr>
          <w:rFonts w:eastAsia="Calibri" w:cs="Calibri"/>
          <w:b/>
          <w:bCs/>
          <w:color w:val="000000" w:themeColor="text1"/>
          <w:sz w:val="24"/>
          <w:szCs w:val="24"/>
          <w:lang w:val="en"/>
        </w:rPr>
        <w:t xml:space="preserve">Extended </w:t>
      </w:r>
      <w:bookmarkEnd w:id="14"/>
      <w:r w:rsidRPr="005E1957">
        <w:rPr>
          <w:rFonts w:eastAsia="Calibri" w:cs="Calibri"/>
          <w:b/>
          <w:bCs/>
          <w:color w:val="000000" w:themeColor="text1"/>
          <w:sz w:val="24"/>
          <w:szCs w:val="24"/>
          <w:lang w:val="en"/>
        </w:rPr>
        <w:t>School Year (</w:t>
      </w:r>
      <w:bookmarkStart w:id="15" w:name="esy"/>
      <w:r w:rsidRPr="005E1957">
        <w:rPr>
          <w:rFonts w:eastAsia="Calibri" w:cs="Calibri"/>
          <w:b/>
          <w:bCs/>
          <w:color w:val="000000" w:themeColor="text1"/>
          <w:sz w:val="24"/>
          <w:szCs w:val="24"/>
          <w:lang w:val="en"/>
        </w:rPr>
        <w:t>ESY</w:t>
      </w:r>
      <w:bookmarkEnd w:id="15"/>
      <w:r w:rsidRPr="005E1957">
        <w:rPr>
          <w:rFonts w:eastAsia="Calibri" w:cs="Calibri"/>
          <w:b/>
          <w:bCs/>
          <w:color w:val="000000" w:themeColor="text1"/>
          <w:sz w:val="24"/>
          <w:szCs w:val="24"/>
          <w:lang w:val="en"/>
        </w:rPr>
        <w:t xml:space="preserve">) and Permissive Summer School </w:t>
      </w:r>
    </w:p>
    <w:p w14:paraId="5266734E" w14:textId="77777777" w:rsidR="005E1957" w:rsidRPr="005E1957" w:rsidRDefault="005E1957" w:rsidP="005E1957">
      <w:pPr>
        <w:spacing w:after="0" w:line="240" w:lineRule="auto"/>
        <w:rPr>
          <w:rFonts w:eastAsia="Calibri" w:cs="Calibri"/>
          <w:color w:val="000000" w:themeColor="text1"/>
          <w:sz w:val="24"/>
          <w:szCs w:val="24"/>
          <w:lang w:val="en"/>
        </w:rPr>
      </w:pPr>
      <w:r w:rsidRPr="005E1957">
        <w:rPr>
          <w:rFonts w:eastAsia="Calibri" w:cs="Calibri"/>
          <w:color w:val="000000" w:themeColor="text1"/>
          <w:sz w:val="24"/>
          <w:szCs w:val="24"/>
          <w:lang w:val="en"/>
        </w:rPr>
        <w:t>ESY services are required special education and related services provided beyond the limits of the school term, in accordance with the child's IEP, and at no cost to the parents. These services are necessary in order to provide a free appropriate public education (FAPE). If a child needs ESY in order to receive FAPE, such services must be articulated in the child's IEP. If a child does not require ESY services in order to receive FAPE, the IEP should not include the child's participation in permissive summer school classes. For students with disabilities who do not qualify for extended school year services (ESY), districts are required by Section 504 to make reasonable accommodations to enable persons with disabilities to have the opportunity to participate. District must provide reasonable accommodations to give students with disabilities access unless those accommodations would fundamentally alter the nature of the summer programs.</w:t>
      </w:r>
    </w:p>
    <w:p w14:paraId="3F626927" w14:textId="77777777" w:rsidR="005E1957" w:rsidRPr="005E1957" w:rsidRDefault="005E1957" w:rsidP="005E1957">
      <w:pPr>
        <w:spacing w:after="0" w:line="240" w:lineRule="auto"/>
        <w:rPr>
          <w:rFonts w:eastAsia="Calibri" w:cs="Calibri"/>
          <w:b/>
          <w:bCs/>
          <w:color w:val="000000" w:themeColor="text1"/>
          <w:sz w:val="24"/>
          <w:szCs w:val="24"/>
          <w:u w:val="single"/>
          <w:lang w:val="en"/>
        </w:rPr>
      </w:pPr>
    </w:p>
    <w:p w14:paraId="3D68D3A3" w14:textId="77777777" w:rsidR="005E1957" w:rsidRPr="005E1957" w:rsidRDefault="005E1957" w:rsidP="005E1957">
      <w:pPr>
        <w:spacing w:after="0" w:line="240" w:lineRule="auto"/>
        <w:rPr>
          <w:rFonts w:eastAsia="Calibri" w:cs="Calibri"/>
          <w:b/>
          <w:bCs/>
          <w:color w:val="000000" w:themeColor="text1"/>
          <w:sz w:val="24"/>
          <w:szCs w:val="24"/>
          <w:lang w:val="en"/>
        </w:rPr>
      </w:pPr>
      <w:r w:rsidRPr="005E1957">
        <w:rPr>
          <w:rFonts w:eastAsia="Calibri" w:cs="Calibri"/>
          <w:b/>
          <w:bCs/>
          <w:color w:val="000000" w:themeColor="text1"/>
          <w:sz w:val="24"/>
          <w:szCs w:val="24"/>
          <w:lang w:val="en"/>
        </w:rPr>
        <w:t xml:space="preserve">Get an Update on High Leverage </w:t>
      </w:r>
      <w:bookmarkStart w:id="16" w:name="practices"/>
      <w:r w:rsidRPr="005E1957">
        <w:rPr>
          <w:rFonts w:eastAsia="Calibri" w:cs="Calibri"/>
          <w:b/>
          <w:bCs/>
          <w:color w:val="000000" w:themeColor="text1"/>
          <w:sz w:val="24"/>
          <w:szCs w:val="24"/>
          <w:lang w:val="en"/>
        </w:rPr>
        <w:t xml:space="preserve">Practices </w:t>
      </w:r>
      <w:bookmarkEnd w:id="16"/>
      <w:r w:rsidRPr="005E1957">
        <w:rPr>
          <w:rFonts w:eastAsia="Calibri" w:cs="Calibri"/>
          <w:b/>
          <w:bCs/>
          <w:color w:val="000000" w:themeColor="text1"/>
          <w:sz w:val="24"/>
          <w:szCs w:val="24"/>
          <w:lang w:val="en"/>
        </w:rPr>
        <w:t>in Special Education Resources by Visiting the High Leverage Practices in Special Education Web Page</w:t>
      </w:r>
    </w:p>
    <w:p w14:paraId="798BDF37" w14:textId="77777777" w:rsidR="005E1957" w:rsidRPr="005E1957" w:rsidRDefault="005E1957" w:rsidP="005E1957">
      <w:pPr>
        <w:spacing w:after="0" w:line="240" w:lineRule="auto"/>
        <w:rPr>
          <w:rFonts w:eastAsia="Calibri" w:cs="Calibri"/>
          <w:color w:val="000000" w:themeColor="text1"/>
          <w:sz w:val="24"/>
          <w:szCs w:val="24"/>
        </w:rPr>
      </w:pPr>
      <w:r w:rsidRPr="005E1957">
        <w:rPr>
          <w:rFonts w:eastAsia="Calibri" w:cs="Calibri"/>
          <w:color w:val="000000" w:themeColor="text1"/>
          <w:sz w:val="24"/>
          <w:szCs w:val="24"/>
        </w:rPr>
        <w:t xml:space="preserve">The Council on Exceptional Children (CEC) and CEEDAR Center recently published a resource for special education teachers that we feel everyone should keep watching.  </w:t>
      </w:r>
      <w:hyperlink r:id="rId45" w:tgtFrame="_blank" w:history="1">
        <w:r w:rsidRPr="005E1957">
          <w:rPr>
            <w:rFonts w:eastAsia="Calibri" w:cs="Calibri"/>
            <w:b/>
            <w:bCs/>
            <w:i/>
            <w:iCs/>
            <w:color w:val="000000" w:themeColor="text1"/>
            <w:sz w:val="24"/>
            <w:szCs w:val="24"/>
            <w:u w:val="single"/>
          </w:rPr>
          <w:t>High-Leverage Practices in Special Education A Professional Development Guide for School Leaders</w:t>
        </w:r>
      </w:hyperlink>
      <w:r w:rsidRPr="005E1957">
        <w:rPr>
          <w:rFonts w:eastAsia="Calibri" w:cs="Calibri"/>
          <w:color w:val="000000" w:themeColor="text1"/>
          <w:sz w:val="24"/>
          <w:szCs w:val="24"/>
        </w:rPr>
        <w:t xml:space="preserve"> outlines several practices grouped by assessment, collaboration, social-emotional-behavioral, and instruction that educators can use to improve outcomes for students who receive special education through an Individualized Education Program (IEP).  In addition to the guide, the CEC has begun to develop </w:t>
      </w:r>
      <w:hyperlink r:id="rId46" w:history="1">
        <w:r w:rsidRPr="005E1957">
          <w:rPr>
            <w:rFonts w:eastAsia="Calibri" w:cs="Calibri"/>
            <w:color w:val="000000" w:themeColor="text1"/>
            <w:sz w:val="24"/>
            <w:szCs w:val="24"/>
            <w:u w:val="single"/>
          </w:rPr>
          <w:t>videos</w:t>
        </w:r>
      </w:hyperlink>
      <w:r w:rsidRPr="005E1957">
        <w:rPr>
          <w:rFonts w:eastAsia="Calibri" w:cs="Calibri"/>
          <w:color w:val="000000" w:themeColor="text1"/>
          <w:sz w:val="24"/>
          <w:szCs w:val="24"/>
        </w:rPr>
        <w:t xml:space="preserve">, webinars, </w:t>
      </w:r>
      <w:hyperlink r:id="rId47" w:history="1">
        <w:r w:rsidRPr="005E1957">
          <w:rPr>
            <w:rFonts w:eastAsia="Calibri" w:cs="Calibri"/>
            <w:color w:val="000000" w:themeColor="text1"/>
            <w:sz w:val="24"/>
            <w:szCs w:val="24"/>
            <w:u w:val="single"/>
          </w:rPr>
          <w:t>a professional development guide</w:t>
        </w:r>
      </w:hyperlink>
      <w:r w:rsidRPr="005E1957">
        <w:rPr>
          <w:rFonts w:eastAsia="Calibri" w:cs="Calibri"/>
          <w:color w:val="000000" w:themeColor="text1"/>
          <w:sz w:val="24"/>
          <w:szCs w:val="24"/>
        </w:rPr>
        <w:t xml:space="preserve">, </w:t>
      </w:r>
      <w:hyperlink r:id="rId48" w:history="1">
        <w:r w:rsidRPr="005E1957">
          <w:rPr>
            <w:rFonts w:eastAsia="Calibri" w:cs="Calibri"/>
            <w:color w:val="000000" w:themeColor="text1"/>
            <w:sz w:val="24"/>
            <w:szCs w:val="24"/>
            <w:u w:val="single"/>
          </w:rPr>
          <w:t>overview document</w:t>
        </w:r>
      </w:hyperlink>
      <w:r w:rsidRPr="005E1957">
        <w:rPr>
          <w:rFonts w:eastAsia="Calibri" w:cs="Calibri"/>
          <w:color w:val="000000" w:themeColor="text1"/>
          <w:sz w:val="24"/>
          <w:szCs w:val="24"/>
        </w:rPr>
        <w:t xml:space="preserve">, and other </w:t>
      </w:r>
      <w:hyperlink r:id="rId49" w:history="1">
        <w:r w:rsidRPr="005E1957">
          <w:rPr>
            <w:rFonts w:eastAsia="Calibri" w:cs="Calibri"/>
            <w:color w:val="000000" w:themeColor="text1"/>
            <w:sz w:val="24"/>
            <w:szCs w:val="24"/>
            <w:u w:val="single"/>
          </w:rPr>
          <w:t>resources</w:t>
        </w:r>
      </w:hyperlink>
      <w:r w:rsidRPr="005E1957">
        <w:rPr>
          <w:rFonts w:eastAsia="Calibri" w:cs="Calibri"/>
          <w:color w:val="000000" w:themeColor="text1"/>
          <w:sz w:val="24"/>
          <w:szCs w:val="24"/>
        </w:rPr>
        <w:t xml:space="preserve"> that go deeper into these practices.  </w:t>
      </w:r>
    </w:p>
    <w:p w14:paraId="05FF3A5E" w14:textId="77777777" w:rsidR="005E1957" w:rsidRPr="005E1957" w:rsidRDefault="005E1957" w:rsidP="005E1957">
      <w:pPr>
        <w:spacing w:after="0" w:line="240" w:lineRule="auto"/>
        <w:rPr>
          <w:rFonts w:eastAsia="Calibri" w:cs="Calibri"/>
          <w:color w:val="000000" w:themeColor="text1"/>
          <w:sz w:val="24"/>
          <w:szCs w:val="24"/>
        </w:rPr>
      </w:pPr>
    </w:p>
    <w:p w14:paraId="145357C4" w14:textId="77777777" w:rsidR="005E1957" w:rsidRPr="005E1957" w:rsidRDefault="005E1957" w:rsidP="005E1957">
      <w:pPr>
        <w:rPr>
          <w:color w:val="000000" w:themeColor="text1"/>
          <w:sz w:val="24"/>
          <w:szCs w:val="24"/>
        </w:rPr>
      </w:pPr>
    </w:p>
    <w:p w14:paraId="07C6A878" w14:textId="77777777" w:rsidR="005E1957" w:rsidRPr="005E1957" w:rsidRDefault="005E1957">
      <w:pPr>
        <w:rPr>
          <w:color w:val="000000" w:themeColor="text1"/>
          <w:sz w:val="24"/>
          <w:szCs w:val="24"/>
        </w:rPr>
      </w:pPr>
    </w:p>
    <w:sectPr w:rsidR="005E1957" w:rsidRPr="005E1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6B9"/>
    <w:multiLevelType w:val="hybridMultilevel"/>
    <w:tmpl w:val="8FFC2B74"/>
    <w:lvl w:ilvl="0" w:tplc="33F8132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13696"/>
    <w:multiLevelType w:val="hybridMultilevel"/>
    <w:tmpl w:val="B23AC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8644F6"/>
    <w:multiLevelType w:val="hybridMultilevel"/>
    <w:tmpl w:val="88A6B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7C2168"/>
    <w:multiLevelType w:val="hybridMultilevel"/>
    <w:tmpl w:val="86560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EB4820"/>
    <w:multiLevelType w:val="hybridMultilevel"/>
    <w:tmpl w:val="8F6E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06493"/>
    <w:multiLevelType w:val="hybridMultilevel"/>
    <w:tmpl w:val="731C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57"/>
    <w:rsid w:val="005E1957"/>
    <w:rsid w:val="00FC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3044"/>
  <w15:chartTrackingRefBased/>
  <w15:docId w15:val="{B6A6C413-7EF6-43B9-8195-501562FF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pi.wi.gov/sped/laws-procedures-bulletins/procedures/sample/forms" TargetMode="External"/><Relationship Id="rId18" Type="http://schemas.openxmlformats.org/officeDocument/2006/relationships/hyperlink" Target="https://awsa.memberclicks.net/update-article--successful-inclusive-practices---when-everyone-belongs" TargetMode="External"/><Relationship Id="rId26" Type="http://schemas.openxmlformats.org/officeDocument/2006/relationships/hyperlink" Target="http://www.uww.edu/csd/resources/opening-horizons" TargetMode="External"/><Relationship Id="rId39" Type="http://schemas.openxmlformats.org/officeDocument/2006/relationships/hyperlink" Target="http://sbo.wi.associationcareernetwork.com/jobs/" TargetMode="External"/><Relationship Id="rId3" Type="http://schemas.openxmlformats.org/officeDocument/2006/relationships/settings" Target="settings.xml"/><Relationship Id="rId21" Type="http://schemas.openxmlformats.org/officeDocument/2006/relationships/hyperlink" Target="https://wcass.memberclicks.net/assets/docs/PositionPapers/January%20%2017%202019%20Print%20Disability.pdf" TargetMode="External"/><Relationship Id="rId34" Type="http://schemas.openxmlformats.org/officeDocument/2006/relationships/hyperlink" Target="https://dpi.wi.gov/sites/default/files/imce/sspw/SEL-Competencies-Guide-web.pdf" TargetMode="External"/><Relationship Id="rId42" Type="http://schemas.openxmlformats.org/officeDocument/2006/relationships/hyperlink" Target="https://drive.google.com/open?id=1umYQrV24YRFRV18gcw-aygmoNwH0ENJz" TargetMode="External"/><Relationship Id="rId47" Type="http://schemas.openxmlformats.org/officeDocument/2006/relationships/hyperlink" Target="https://highleveragepractices.org/a-professional-development-guide-for-school-leaders/" TargetMode="External"/><Relationship Id="rId50" Type="http://schemas.openxmlformats.org/officeDocument/2006/relationships/fontTable" Target="fontTable.xml"/><Relationship Id="rId7" Type="http://schemas.openxmlformats.org/officeDocument/2006/relationships/hyperlink" Target="https://www.wsems.us/special-education-in-plain-language/introduction/" TargetMode="External"/><Relationship Id="rId12" Type="http://schemas.openxmlformats.org/officeDocument/2006/relationships/hyperlink" Target="https://docs.legis.wisconsin.gov/document/statutes/115.807(4)" TargetMode="External"/><Relationship Id="rId17" Type="http://schemas.openxmlformats.org/officeDocument/2006/relationships/hyperlink" Target="https://awsa.memberclicks.net/update-article--successful-inclusive-practices---when-everyone-belongs" TargetMode="External"/><Relationship Id="rId25" Type="http://schemas.openxmlformats.org/officeDocument/2006/relationships/hyperlink" Target="https://madisoncollege.edu/disability-resource-services" TargetMode="External"/><Relationship Id="rId33" Type="http://schemas.openxmlformats.org/officeDocument/2006/relationships/hyperlink" Target="mailto:Beloin@att.net" TargetMode="External"/><Relationship Id="rId38" Type="http://schemas.openxmlformats.org/officeDocument/2006/relationships/hyperlink" Target="https://wecan.education.wisc.edu/" TargetMode="External"/><Relationship Id="rId46" Type="http://schemas.openxmlformats.org/officeDocument/2006/relationships/hyperlink" Target="https://highleveragepractices.org/videos/" TargetMode="External"/><Relationship Id="rId2" Type="http://schemas.openxmlformats.org/officeDocument/2006/relationships/styles" Target="styles.xml"/><Relationship Id="rId16" Type="http://schemas.openxmlformats.org/officeDocument/2006/relationships/hyperlink" Target="mailto:dpisped@dpi.wi.gov" TargetMode="External"/><Relationship Id="rId20" Type="http://schemas.openxmlformats.org/officeDocument/2006/relationships/hyperlink" Target="https://dpi.wi.gov/sped/information-update-bulletin-1803" TargetMode="External"/><Relationship Id="rId29" Type="http://schemas.openxmlformats.org/officeDocument/2006/relationships/hyperlink" Target="https://secure-web.cisco.com/17GQVaBgxd3y1uvleUCU41EPIq9IZHGNsR3af6jcX1bCHJlAEzumX_skdjuWR6Yl_oD72mpbOFuxLef1ZADTw4wLVq1YNXkv1sHzi09jpVmOgx2YMs_qWs8dwiXYpBZu_MRvAQqOzOXab4-yNfHc7UVmHitT-xdhdcbslCGNwXcln2jFvYkLct0k-pmOGRkPmaNg9XNLEctJdZMq8KzRxMPBlf8UjhdrZR7vU7oIMj-u0idHN-MKHiagDQxczlKbH/https%3A%2F%2Fwww.holidayinn.com%2Fredirect%3Fpath%3Drates%26brandCode%3DHI%26localeCode%3Den%26regionCode%3D1%26hotelCode%3DSTEAA%26checkInDate%3D18%26checkInMonthYear%3D052019%26checkOutDate%3D20%26checkOutMonthYear%3D052019%26_PMID%3D99801505%26GPC%3DSEL%26viewfullsite%3Dtrue" TargetMode="External"/><Relationship Id="rId41" Type="http://schemas.openxmlformats.org/officeDocument/2006/relationships/hyperlink" Target="https://drive.google.com/file/d/1TEfGvt5fERTtRmiiMYd4GQppUY-jWk4T/view?usp=sharing" TargetMode="External"/><Relationship Id="rId1" Type="http://schemas.openxmlformats.org/officeDocument/2006/relationships/numbering" Target="numbering.xml"/><Relationship Id="rId6" Type="http://schemas.openxmlformats.org/officeDocument/2006/relationships/hyperlink" Target="http://dpi.wi.gov/sites/default/files/imce/forms/doc/f1070-speced.doc" TargetMode="External"/><Relationship Id="rId11" Type="http://schemas.openxmlformats.org/officeDocument/2006/relationships/hyperlink" Target="https://www.wsems.us/resources/" TargetMode="External"/><Relationship Id="rId24" Type="http://schemas.openxmlformats.org/officeDocument/2006/relationships/hyperlink" Target="https://www.blackhawk.edu/Student-Resources/Academic-Support-Tutoring/Disability-Services" TargetMode="External"/><Relationship Id="rId32" Type="http://schemas.openxmlformats.org/officeDocument/2006/relationships/hyperlink" Target="http://secure-web.cisco.com/1YRfhPM6iqpLM3gnh_Vtlfjr7Uv4zeSMUbgmb4Y84HC7k1wkAi77f15-hEBiQPZI3tpdj0BPROvyfza1E60zS2TfIWIFcMNvOYBUiZ4S7IX2-Jd3BGg_sO59UZMFZYBfpArAyRzb0EtEePb9QhvYpKy97EH8WgKeKFK8vjl1ZeLdZZtAUbYeDfgRDpntvBhV6_2cWgxIVvzQh6zBtDvVK46-q_HjseYM_PKoDHxV5SttkwPyuvp4pUidrRoD3w2Q0/http%3A%2F%2Fwww.beloinandbrandl.com%2F" TargetMode="External"/><Relationship Id="rId37" Type="http://schemas.openxmlformats.org/officeDocument/2006/relationships/hyperlink" Target="https://www.cesa1.k12.wi.us/programs/emppostingdivider/statewide-early-childhood-equitable.cfm" TargetMode="External"/><Relationship Id="rId40" Type="http://schemas.openxmlformats.org/officeDocument/2006/relationships/hyperlink" Target="mailto:Jennifer.bibler@dpi.wi.gov" TargetMode="External"/><Relationship Id="rId45" Type="http://schemas.openxmlformats.org/officeDocument/2006/relationships/hyperlink" Target="http://secure-web.cisco.com/1A09b-LTf517_VYMuz9blpj-RmBJ5UXDP_Q9fnAq6_cWI53aWgBcV5ayN2bXiwdzqiumZz8K9eiXkpaDivzD1tAWz4mg5E0kFVeASRRal1IvT2po6dgXdZlLZwJvW07NsWwD0b7bP4wF0ANflyDGARE0_ddoXz940Rr9HwLqHGP9xb9NLE7hoR_LayKzOyWYvnAiXZK5aydTLrXe69bNsxRredW0QxWaulXFlFajblKzZnPS4emvkEF01lcKs_Qhw/http%3A%2F%2FCEC.informz.net%2Fz%2FcjUucD9taT04NTEzMzg3JnA9MSZ1PTEwNDY4NDM2MDYmbGk9NjU1Mjk0Nzk%2Findex.html" TargetMode="External"/><Relationship Id="rId5" Type="http://schemas.openxmlformats.org/officeDocument/2006/relationships/hyperlink" Target="http://dpi.wi.gov/sped/council" TargetMode="External"/><Relationship Id="rId15" Type="http://schemas.openxmlformats.org/officeDocument/2006/relationships/hyperlink" Target="https://dpi.wi.gov/sped/laws-procedures-bulletins/bulletins/18-01" TargetMode="External"/><Relationship Id="rId23" Type="http://schemas.openxmlformats.org/officeDocument/2006/relationships/hyperlink" Target="https://www.edgewood.edu/cutting-edge/prospective-students" TargetMode="External"/><Relationship Id="rId28" Type="http://schemas.openxmlformats.org/officeDocument/2006/relationships/hyperlink" Target="https://dpi.wi.gov/sspw/mental-health/social-emotional-learning/conference" TargetMode="External"/><Relationship Id="rId36" Type="http://schemas.openxmlformats.org/officeDocument/2006/relationships/hyperlink" Target="https://zoom.us/webinar/register/WN_AtxoaX-MQ8mJ1OPDvr7vFA" TargetMode="External"/><Relationship Id="rId49" Type="http://schemas.openxmlformats.org/officeDocument/2006/relationships/hyperlink" Target="https://highleveragepractices.org/resources/" TargetMode="External"/><Relationship Id="rId10" Type="http://schemas.openxmlformats.org/officeDocument/2006/relationships/hyperlink" Target="https://www.wsems.us/" TargetMode="External"/><Relationship Id="rId19" Type="http://schemas.openxmlformats.org/officeDocument/2006/relationships/hyperlink" Target="https://dpi.wi.gov/sped/information-update-bulletin-1803" TargetMode="External"/><Relationship Id="rId31" Type="http://schemas.openxmlformats.org/officeDocument/2006/relationships/hyperlink" Target="https://beloinandbrandl.com/" TargetMode="External"/><Relationship Id="rId44" Type="http://schemas.openxmlformats.org/officeDocument/2006/relationships/hyperlink" Target="https://wisconsinaacnetwork.org/" TargetMode="External"/><Relationship Id="rId4" Type="http://schemas.openxmlformats.org/officeDocument/2006/relationships/webSettings" Target="webSettings.xml"/><Relationship Id="rId9" Type="http://schemas.openxmlformats.org/officeDocument/2006/relationships/hyperlink" Target="https://www.wsems.us/" TargetMode="External"/><Relationship Id="rId14" Type="http://schemas.openxmlformats.org/officeDocument/2006/relationships/hyperlink" Target="mailto:Christina.Spector@dpi.wi.gov" TargetMode="External"/><Relationship Id="rId22" Type="http://schemas.openxmlformats.org/officeDocument/2006/relationships/hyperlink" Target="https://wcass.memberclicks.net/assets/docs/PositionPapers/January%20%2017%202019%20Print%20Disability.pdf" TargetMode="External"/><Relationship Id="rId27" Type="http://schemas.openxmlformats.org/officeDocument/2006/relationships/hyperlink" Target="https://thinkcollege.net/college-search?search_api_views_fulltext=wisconsin" TargetMode="External"/><Relationship Id="rId30" Type="http://schemas.openxmlformats.org/officeDocument/2006/relationships/hyperlink" Target="https://beloinandbrandl.com/" TargetMode="External"/><Relationship Id="rId35" Type="http://schemas.openxmlformats.org/officeDocument/2006/relationships/hyperlink" Target="https://dpi.wi.gov/sspw/mental-health/social-emotional-learning/conference" TargetMode="External"/><Relationship Id="rId43" Type="http://schemas.openxmlformats.org/officeDocument/2006/relationships/hyperlink" Target="https://drive.google.com/open?id=1n59VoAGL-Z5wy3Ad92TC3susYfcvEPd2" TargetMode="External"/><Relationship Id="rId48" Type="http://schemas.openxmlformats.org/officeDocument/2006/relationships/hyperlink" Target="https://highleveragepractices.org/wp-content/uploads/2019/02/Introducing-High-Leverage-Practices-in-Special-Education.pdf" TargetMode="External"/><Relationship Id="rId8" Type="http://schemas.openxmlformats.org/officeDocument/2006/relationships/hyperlink" Target="https://www.wsems.us/special-education-in-plain-language/introductio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Gundlach, Jeremy - BPDD</dc:creator>
  <cp:keywords/>
  <dc:description/>
  <cp:lastModifiedBy>Gundlach, Jeremy - BPDD</cp:lastModifiedBy>
  <cp:revision>1</cp:revision>
  <dcterms:created xsi:type="dcterms:W3CDTF">2019-05-24T18:45:00Z</dcterms:created>
  <dcterms:modified xsi:type="dcterms:W3CDTF">2019-05-24T18:48:00Z</dcterms:modified>
</cp:coreProperties>
</file>