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9102" w14:textId="77777777" w:rsidR="00056AEA" w:rsidRDefault="0001643E" w:rsidP="00925910">
      <w:pPr>
        <w:jc w:val="center"/>
        <w:rPr>
          <w:b/>
          <w:color w:val="365F91" w:themeColor="accent1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8364399" wp14:editId="74CBF1B0">
            <wp:simplePos x="0" y="0"/>
            <wp:positionH relativeFrom="column">
              <wp:posOffset>-370205</wp:posOffset>
            </wp:positionH>
            <wp:positionV relativeFrom="paragraph">
              <wp:posOffset>-381000</wp:posOffset>
            </wp:positionV>
            <wp:extent cx="1104900" cy="762000"/>
            <wp:effectExtent l="38100" t="38100" r="38100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ln w="3175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F03D41D" wp14:editId="60ED3B05">
            <wp:simplePos x="0" y="0"/>
            <wp:positionH relativeFrom="column">
              <wp:posOffset>838200</wp:posOffset>
            </wp:positionH>
            <wp:positionV relativeFrom="paragraph">
              <wp:posOffset>-381000</wp:posOffset>
            </wp:positionV>
            <wp:extent cx="1233170" cy="762000"/>
            <wp:effectExtent l="38100" t="38100" r="43180" b="381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p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762000"/>
                    </a:xfrm>
                    <a:prstGeom prst="rect">
                      <a:avLst/>
                    </a:prstGeom>
                    <a:ln w="3175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EE2">
        <w:rPr>
          <w:noProof/>
        </w:rPr>
        <w:drawing>
          <wp:anchor distT="0" distB="0" distL="114300" distR="114300" simplePos="0" relativeHeight="251661312" behindDoc="1" locked="0" layoutInCell="1" allowOverlap="1" wp14:anchorId="07FE0A88" wp14:editId="37E6C379">
            <wp:simplePos x="0" y="0"/>
            <wp:positionH relativeFrom="column">
              <wp:posOffset>2177143</wp:posOffset>
            </wp:positionH>
            <wp:positionV relativeFrom="paragraph">
              <wp:posOffset>-370114</wp:posOffset>
            </wp:positionV>
            <wp:extent cx="1218682" cy="751114"/>
            <wp:effectExtent l="38100" t="38100" r="38735" b="304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ly rotun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762000"/>
                    </a:xfrm>
                    <a:prstGeom prst="rect">
                      <a:avLst/>
                    </a:prstGeom>
                    <a:ln w="317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EE2">
        <w:rPr>
          <w:noProof/>
        </w:rPr>
        <w:drawing>
          <wp:anchor distT="0" distB="0" distL="114300" distR="114300" simplePos="0" relativeHeight="251663360" behindDoc="1" locked="0" layoutInCell="1" allowOverlap="1" wp14:anchorId="2AE5B80C" wp14:editId="49D27BF3">
            <wp:simplePos x="0" y="0"/>
            <wp:positionH relativeFrom="column">
              <wp:posOffset>3516086</wp:posOffset>
            </wp:positionH>
            <wp:positionV relativeFrom="paragraph">
              <wp:posOffset>-370114</wp:posOffset>
            </wp:positionV>
            <wp:extent cx="1240971" cy="751114"/>
            <wp:effectExtent l="38100" t="38100" r="35560" b="304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908_13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759460"/>
                    </a:xfrm>
                    <a:prstGeom prst="rect">
                      <a:avLst/>
                    </a:prstGeom>
                    <a:ln w="317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EE2">
        <w:rPr>
          <w:noProof/>
        </w:rPr>
        <w:drawing>
          <wp:anchor distT="0" distB="0" distL="114300" distR="114300" simplePos="0" relativeHeight="251666432" behindDoc="1" locked="0" layoutInCell="1" allowOverlap="1" wp14:anchorId="2AEA0015" wp14:editId="6E11E132">
            <wp:simplePos x="0" y="0"/>
            <wp:positionH relativeFrom="column">
              <wp:posOffset>6346190</wp:posOffset>
            </wp:positionH>
            <wp:positionV relativeFrom="paragraph">
              <wp:posOffset>-381000</wp:posOffset>
            </wp:positionV>
            <wp:extent cx="902970" cy="762000"/>
            <wp:effectExtent l="38100" t="38100" r="30480" b="381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dy &amp; sophi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62000"/>
                    </a:xfrm>
                    <a:prstGeom prst="rect">
                      <a:avLst/>
                    </a:prstGeom>
                    <a:ln w="317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E2">
        <w:rPr>
          <w:noProof/>
        </w:rPr>
        <w:drawing>
          <wp:anchor distT="0" distB="0" distL="114300" distR="114300" simplePos="0" relativeHeight="251662336" behindDoc="1" locked="0" layoutInCell="1" allowOverlap="1" wp14:anchorId="3EF92483" wp14:editId="76FA9E69">
            <wp:simplePos x="0" y="0"/>
            <wp:positionH relativeFrom="column">
              <wp:posOffset>4865370</wp:posOffset>
            </wp:positionH>
            <wp:positionV relativeFrom="paragraph">
              <wp:posOffset>-381000</wp:posOffset>
            </wp:positionV>
            <wp:extent cx="1381760" cy="762000"/>
            <wp:effectExtent l="38100" t="38100" r="46990" b="381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762000"/>
                    </a:xfrm>
                    <a:prstGeom prst="rect">
                      <a:avLst/>
                    </a:prstGeom>
                    <a:ln w="317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0E1">
        <w:rPr>
          <w:noProof/>
        </w:rPr>
        <w:drawing>
          <wp:anchor distT="0" distB="0" distL="114300" distR="114300" simplePos="0" relativeHeight="251667456" behindDoc="1" locked="0" layoutInCell="1" allowOverlap="1" wp14:anchorId="079C26C5" wp14:editId="0C881A87">
            <wp:simplePos x="0" y="0"/>
            <wp:positionH relativeFrom="column">
              <wp:posOffset>6162675</wp:posOffset>
            </wp:positionH>
            <wp:positionV relativeFrom="paragraph">
              <wp:posOffset>9734550</wp:posOffset>
            </wp:positionV>
            <wp:extent cx="1456055" cy="8191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00013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1EAB9" w14:textId="77777777" w:rsidR="00472BCF" w:rsidRDefault="00472BCF" w:rsidP="00191C99">
      <w:pPr>
        <w:ind w:left="432"/>
        <w:rPr>
          <w:color w:val="365F91" w:themeColor="accent1" w:themeShade="BF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C8220E" w14:paraId="609F743C" w14:textId="77777777" w:rsidTr="005C13CF">
        <w:trPr>
          <w:trHeight w:val="1238"/>
        </w:trPr>
        <w:tc>
          <w:tcPr>
            <w:tcW w:w="8587" w:type="dxa"/>
          </w:tcPr>
          <w:p w14:paraId="6E166B62" w14:textId="77777777" w:rsidR="00294ACA" w:rsidRPr="00294ACA" w:rsidRDefault="00294ACA" w:rsidP="00294ACA">
            <w:pPr>
              <w:ind w:left="432"/>
              <w:jc w:val="center"/>
              <w:rPr>
                <w:color w:val="365F91" w:themeColor="accent1" w:themeShade="BF"/>
                <w:sz w:val="44"/>
                <w:szCs w:val="34"/>
              </w:rPr>
            </w:pPr>
            <w:r w:rsidRPr="00294ACA">
              <w:rPr>
                <w:b/>
                <w:color w:val="365F91" w:themeColor="accent1" w:themeShade="BF"/>
                <w:sz w:val="52"/>
                <w:szCs w:val="42"/>
              </w:rPr>
              <w:t xml:space="preserve">Free: </w:t>
            </w:r>
            <w:r w:rsidRPr="00294ACA">
              <w:rPr>
                <w:b/>
                <w:color w:val="C00000"/>
                <w:sz w:val="52"/>
                <w:szCs w:val="42"/>
              </w:rPr>
              <w:t>State Budget Trainings for the Disability Community</w:t>
            </w:r>
          </w:p>
          <w:p w14:paraId="6D2286EF" w14:textId="77777777" w:rsidR="00C8220E" w:rsidRPr="001C27D4" w:rsidRDefault="00C8220E" w:rsidP="005C13CF">
            <w:pPr>
              <w:rPr>
                <w:b/>
                <w:color w:val="943634" w:themeColor="accent2" w:themeShade="BF"/>
              </w:rPr>
            </w:pPr>
          </w:p>
        </w:tc>
      </w:tr>
      <w:tr w:rsidR="00C8220E" w14:paraId="5577C3FC" w14:textId="77777777" w:rsidTr="005C13CF">
        <w:trPr>
          <w:trHeight w:val="1676"/>
        </w:trPr>
        <w:tc>
          <w:tcPr>
            <w:tcW w:w="8587" w:type="dxa"/>
          </w:tcPr>
          <w:p w14:paraId="78C26041" w14:textId="0B94B4D9" w:rsidR="009A6DF6" w:rsidRDefault="005A1490" w:rsidP="00CB62EB">
            <w:pPr>
              <w:jc w:val="center"/>
              <w:rPr>
                <w:b/>
                <w:bCs/>
                <w:color w:val="4F6228" w:themeColor="accent3" w:themeShade="80"/>
                <w:sz w:val="40"/>
                <w:szCs w:val="44"/>
              </w:rPr>
            </w:pPr>
            <w:r>
              <w:rPr>
                <w:b/>
                <w:bCs/>
                <w:color w:val="4F6228" w:themeColor="accent3" w:themeShade="80"/>
                <w:sz w:val="40"/>
                <w:szCs w:val="44"/>
              </w:rPr>
              <w:t>March 2</w:t>
            </w:r>
            <w:r w:rsidR="002D29F6">
              <w:rPr>
                <w:b/>
                <w:bCs/>
                <w:color w:val="4F6228" w:themeColor="accent3" w:themeShade="80"/>
                <w:sz w:val="40"/>
                <w:szCs w:val="44"/>
              </w:rPr>
              <w:t>7</w:t>
            </w:r>
            <w:r>
              <w:rPr>
                <w:b/>
                <w:bCs/>
                <w:color w:val="4F6228" w:themeColor="accent3" w:themeShade="80"/>
                <w:sz w:val="40"/>
                <w:szCs w:val="44"/>
              </w:rPr>
              <w:t>,</w:t>
            </w:r>
            <w:r w:rsidR="00BC1679">
              <w:rPr>
                <w:b/>
                <w:bCs/>
                <w:color w:val="4F6228" w:themeColor="accent3" w:themeShade="80"/>
                <w:sz w:val="40"/>
                <w:szCs w:val="44"/>
              </w:rPr>
              <w:t xml:space="preserve"> 2019</w:t>
            </w:r>
          </w:p>
          <w:p w14:paraId="2612C2D0" w14:textId="5ED66EBF" w:rsidR="005A1490" w:rsidRDefault="006601CB" w:rsidP="00CB62EB">
            <w:pPr>
              <w:jc w:val="center"/>
              <w:rPr>
                <w:b/>
                <w:color w:val="4F6228" w:themeColor="accent3" w:themeShade="80"/>
                <w:sz w:val="40"/>
                <w:szCs w:val="44"/>
              </w:rPr>
            </w:pPr>
            <w:r>
              <w:rPr>
                <w:b/>
                <w:color w:val="4F6228" w:themeColor="accent3" w:themeShade="80"/>
                <w:sz w:val="40"/>
                <w:szCs w:val="44"/>
              </w:rPr>
              <w:t>Options for Independent Living</w:t>
            </w:r>
            <w:r w:rsidR="00C345BF" w:rsidRPr="00C345BF">
              <w:rPr>
                <w:b/>
                <w:color w:val="4F6228" w:themeColor="accent3" w:themeShade="80"/>
                <w:sz w:val="40"/>
                <w:szCs w:val="44"/>
              </w:rPr>
              <w:br/>
            </w:r>
            <w:r w:rsidR="005A1490">
              <w:t xml:space="preserve"> </w:t>
            </w:r>
            <w:r w:rsidR="00390AF5">
              <w:t xml:space="preserve"> </w:t>
            </w:r>
            <w:r w:rsidR="005A1490" w:rsidRPr="005A1490">
              <w:rPr>
                <w:b/>
                <w:color w:val="4F6228" w:themeColor="accent3" w:themeShade="80"/>
                <w:sz w:val="40"/>
                <w:szCs w:val="44"/>
              </w:rPr>
              <w:t>1</w:t>
            </w:r>
            <w:r w:rsidR="00390AF5">
              <w:rPr>
                <w:b/>
                <w:color w:val="4F6228" w:themeColor="accent3" w:themeShade="80"/>
                <w:sz w:val="40"/>
                <w:szCs w:val="44"/>
              </w:rPr>
              <w:t>555 Country Club Road</w:t>
            </w:r>
          </w:p>
          <w:p w14:paraId="603B13E9" w14:textId="6B061E6D" w:rsidR="00C8220E" w:rsidRPr="005C13CF" w:rsidRDefault="00390AF5" w:rsidP="00CB62EB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0"/>
                <w:szCs w:val="44"/>
              </w:rPr>
              <w:t>Green Bay</w:t>
            </w:r>
            <w:r w:rsidR="005A1490">
              <w:rPr>
                <w:b/>
                <w:color w:val="4F6228" w:themeColor="accent3" w:themeShade="80"/>
                <w:sz w:val="40"/>
                <w:szCs w:val="44"/>
              </w:rPr>
              <w:t>, WI 5</w:t>
            </w:r>
            <w:r>
              <w:rPr>
                <w:b/>
                <w:color w:val="4F6228" w:themeColor="accent3" w:themeShade="80"/>
                <w:sz w:val="40"/>
                <w:szCs w:val="44"/>
              </w:rPr>
              <w:t>4313</w:t>
            </w:r>
            <w:r w:rsidR="005A1490" w:rsidRPr="005A1490">
              <w:rPr>
                <w:b/>
                <w:color w:val="4F6228" w:themeColor="accent3" w:themeShade="80"/>
                <w:sz w:val="40"/>
                <w:szCs w:val="44"/>
              </w:rPr>
              <w:t xml:space="preserve"> </w:t>
            </w:r>
            <w:r w:rsidR="00C345BF" w:rsidRPr="00C345BF">
              <w:rPr>
                <w:b/>
                <w:color w:val="4F6228" w:themeColor="accent3" w:themeShade="80"/>
                <w:sz w:val="40"/>
                <w:szCs w:val="44"/>
              </w:rPr>
              <w:br/>
            </w:r>
            <w:r w:rsidR="002D29F6">
              <w:rPr>
                <w:b/>
                <w:color w:val="4F6228" w:themeColor="accent3" w:themeShade="80"/>
                <w:sz w:val="40"/>
                <w:szCs w:val="44"/>
              </w:rPr>
              <w:t>5</w:t>
            </w:r>
            <w:r w:rsidR="00C345BF" w:rsidRPr="00C345BF">
              <w:rPr>
                <w:b/>
                <w:color w:val="4F6228" w:themeColor="accent3" w:themeShade="80"/>
                <w:sz w:val="40"/>
                <w:szCs w:val="44"/>
              </w:rPr>
              <w:t>:</w:t>
            </w:r>
            <w:r w:rsidR="005A1490">
              <w:rPr>
                <w:b/>
                <w:color w:val="4F6228" w:themeColor="accent3" w:themeShade="80"/>
                <w:sz w:val="40"/>
                <w:szCs w:val="44"/>
              </w:rPr>
              <w:t>0</w:t>
            </w:r>
            <w:r w:rsidR="00C345BF" w:rsidRPr="00C345BF">
              <w:rPr>
                <w:b/>
                <w:color w:val="4F6228" w:themeColor="accent3" w:themeShade="80"/>
                <w:sz w:val="40"/>
                <w:szCs w:val="44"/>
              </w:rPr>
              <w:t>0</w:t>
            </w:r>
            <w:r w:rsidR="00BB55DF">
              <w:rPr>
                <w:b/>
                <w:color w:val="4F6228" w:themeColor="accent3" w:themeShade="80"/>
                <w:sz w:val="40"/>
                <w:szCs w:val="44"/>
              </w:rPr>
              <w:t xml:space="preserve"> – </w:t>
            </w:r>
            <w:r w:rsidR="002D29F6">
              <w:rPr>
                <w:b/>
                <w:color w:val="4F6228" w:themeColor="accent3" w:themeShade="80"/>
                <w:sz w:val="40"/>
                <w:szCs w:val="44"/>
              </w:rPr>
              <w:t>6</w:t>
            </w:r>
            <w:r w:rsidR="00BB55DF">
              <w:rPr>
                <w:b/>
                <w:color w:val="4F6228" w:themeColor="accent3" w:themeShade="80"/>
                <w:sz w:val="40"/>
                <w:szCs w:val="44"/>
              </w:rPr>
              <w:t>:</w:t>
            </w:r>
            <w:r w:rsidR="002D29F6">
              <w:rPr>
                <w:b/>
                <w:color w:val="4F6228" w:themeColor="accent3" w:themeShade="80"/>
                <w:sz w:val="40"/>
                <w:szCs w:val="44"/>
              </w:rPr>
              <w:t>3</w:t>
            </w:r>
            <w:r w:rsidR="00BB55DF">
              <w:rPr>
                <w:b/>
                <w:color w:val="4F6228" w:themeColor="accent3" w:themeShade="80"/>
                <w:sz w:val="40"/>
                <w:szCs w:val="44"/>
              </w:rPr>
              <w:t>0</w:t>
            </w:r>
            <w:r w:rsidR="00C345BF" w:rsidRPr="00C345BF">
              <w:rPr>
                <w:b/>
                <w:color w:val="4F6228" w:themeColor="accent3" w:themeShade="80"/>
                <w:sz w:val="40"/>
                <w:szCs w:val="44"/>
              </w:rPr>
              <w:t xml:space="preserve"> PM</w:t>
            </w:r>
          </w:p>
        </w:tc>
      </w:tr>
    </w:tbl>
    <w:p w14:paraId="6EA67B6D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03D9FF7C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5D2AE753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51F94C98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63FC3D35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5EC4F9DC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45B2646F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67C3C54C" w14:textId="77777777" w:rsidR="00C8220E" w:rsidRDefault="00C8220E" w:rsidP="00191C99">
      <w:pPr>
        <w:ind w:left="432"/>
        <w:rPr>
          <w:color w:val="365F91" w:themeColor="accent1" w:themeShade="BF"/>
          <w:sz w:val="36"/>
          <w:szCs w:val="36"/>
        </w:rPr>
      </w:pPr>
    </w:p>
    <w:p w14:paraId="5C74DFAE" w14:textId="77777777" w:rsidR="00C8220E" w:rsidRDefault="00C8220E" w:rsidP="005C13CF">
      <w:pPr>
        <w:rPr>
          <w:b/>
          <w:color w:val="943634" w:themeColor="accent2" w:themeShade="BF"/>
          <w:sz w:val="28"/>
          <w:szCs w:val="28"/>
        </w:rPr>
      </w:pPr>
    </w:p>
    <w:p w14:paraId="6188133F" w14:textId="77777777" w:rsidR="00BB55DF" w:rsidRDefault="00BB55DF" w:rsidP="00BB55DF">
      <w:pPr>
        <w:ind w:left="432"/>
        <w:rPr>
          <w:b/>
          <w:color w:val="943634" w:themeColor="accent2" w:themeShade="BF"/>
          <w:sz w:val="28"/>
          <w:szCs w:val="28"/>
        </w:rPr>
      </w:pPr>
    </w:p>
    <w:p w14:paraId="79FB88A4" w14:textId="77777777" w:rsidR="00BB55DF" w:rsidRDefault="00BB55DF" w:rsidP="00BB55DF">
      <w:pPr>
        <w:ind w:left="432"/>
        <w:rPr>
          <w:b/>
          <w:color w:val="943634" w:themeColor="accent2" w:themeShade="BF"/>
          <w:sz w:val="28"/>
          <w:szCs w:val="28"/>
        </w:rPr>
      </w:pPr>
    </w:p>
    <w:p w14:paraId="666F329D" w14:textId="41B5FDA7" w:rsidR="00BB55DF" w:rsidRPr="001C27D4" w:rsidRDefault="00BB55DF" w:rsidP="00BB55DF">
      <w:pPr>
        <w:ind w:left="432"/>
        <w:rPr>
          <w:b/>
          <w:color w:val="943634" w:themeColor="accent2" w:themeShade="BF"/>
          <w:sz w:val="28"/>
          <w:szCs w:val="28"/>
        </w:rPr>
      </w:pPr>
      <w:r w:rsidRPr="001C27D4">
        <w:rPr>
          <w:b/>
          <w:color w:val="943634" w:themeColor="accent2" w:themeShade="BF"/>
          <w:sz w:val="28"/>
          <w:szCs w:val="28"/>
        </w:rPr>
        <w:t>What will the training provide?</w:t>
      </w:r>
    </w:p>
    <w:p w14:paraId="52F59D15" w14:textId="535759BB" w:rsidR="00BB55DF" w:rsidRPr="001C27D4" w:rsidRDefault="00BB55DF" w:rsidP="00BB55DF">
      <w:pPr>
        <w:pStyle w:val="ListParagraph"/>
        <w:numPr>
          <w:ilvl w:val="0"/>
          <w:numId w:val="5"/>
        </w:numPr>
        <w:ind w:left="936"/>
        <w:rPr>
          <w:color w:val="943634" w:themeColor="accent2" w:themeShade="BF"/>
          <w:sz w:val="28"/>
          <w:szCs w:val="28"/>
        </w:rPr>
      </w:pPr>
      <w:r w:rsidRPr="001C27D4">
        <w:rPr>
          <w:color w:val="943634" w:themeColor="accent2" w:themeShade="BF"/>
          <w:sz w:val="28"/>
          <w:szCs w:val="28"/>
        </w:rPr>
        <w:t>Up</w:t>
      </w:r>
      <w:r w:rsidR="001C27D4" w:rsidRPr="001C27D4">
        <w:rPr>
          <w:color w:val="943634" w:themeColor="accent2" w:themeShade="BF"/>
          <w:sz w:val="28"/>
          <w:szCs w:val="28"/>
        </w:rPr>
        <w:t>-</w:t>
      </w:r>
      <w:r w:rsidRPr="001C27D4">
        <w:rPr>
          <w:color w:val="943634" w:themeColor="accent2" w:themeShade="BF"/>
          <w:sz w:val="28"/>
          <w:szCs w:val="28"/>
        </w:rPr>
        <w:t>to</w:t>
      </w:r>
      <w:r w:rsidR="001C27D4" w:rsidRPr="001C27D4">
        <w:rPr>
          <w:color w:val="943634" w:themeColor="accent2" w:themeShade="BF"/>
          <w:sz w:val="28"/>
          <w:szCs w:val="28"/>
        </w:rPr>
        <w:t>-</w:t>
      </w:r>
      <w:r w:rsidRPr="001C27D4">
        <w:rPr>
          <w:color w:val="943634" w:themeColor="accent2" w:themeShade="BF"/>
          <w:sz w:val="28"/>
          <w:szCs w:val="28"/>
        </w:rPr>
        <w:t xml:space="preserve">date information about the </w:t>
      </w:r>
      <w:r w:rsidR="001C27D4" w:rsidRPr="001C27D4">
        <w:rPr>
          <w:color w:val="943634" w:themeColor="accent2" w:themeShade="BF"/>
          <w:sz w:val="28"/>
          <w:szCs w:val="28"/>
        </w:rPr>
        <w:t xml:space="preserve">WI </w:t>
      </w:r>
      <w:r w:rsidRPr="001C27D4">
        <w:rPr>
          <w:color w:val="943634" w:themeColor="accent2" w:themeShade="BF"/>
          <w:sz w:val="28"/>
          <w:szCs w:val="28"/>
        </w:rPr>
        <w:t>State Budget and how it will affect individuals with disabilities and their families.</w:t>
      </w:r>
    </w:p>
    <w:p w14:paraId="591A330C" w14:textId="77777777" w:rsidR="001C27D4" w:rsidRPr="001C27D4" w:rsidRDefault="001C27D4" w:rsidP="001C27D4">
      <w:pPr>
        <w:pStyle w:val="ListParagraph"/>
        <w:ind w:left="936"/>
        <w:rPr>
          <w:color w:val="943634" w:themeColor="accent2" w:themeShade="BF"/>
          <w:sz w:val="12"/>
          <w:szCs w:val="12"/>
        </w:rPr>
      </w:pPr>
    </w:p>
    <w:p w14:paraId="3398059F" w14:textId="27959FCC" w:rsidR="00BB55DF" w:rsidRDefault="00BB55DF" w:rsidP="002D29F6">
      <w:pPr>
        <w:pStyle w:val="ListParagraph"/>
        <w:numPr>
          <w:ilvl w:val="0"/>
          <w:numId w:val="5"/>
        </w:numPr>
        <w:ind w:left="936"/>
        <w:rPr>
          <w:color w:val="943634" w:themeColor="accent2" w:themeShade="BF"/>
          <w:sz w:val="28"/>
          <w:szCs w:val="28"/>
        </w:rPr>
      </w:pPr>
      <w:r w:rsidRPr="001C27D4">
        <w:rPr>
          <w:color w:val="943634" w:themeColor="accent2" w:themeShade="BF"/>
          <w:sz w:val="28"/>
          <w:szCs w:val="28"/>
        </w:rPr>
        <w:t xml:space="preserve">Advocacy tools to </w:t>
      </w:r>
      <w:r w:rsidR="00F64228">
        <w:rPr>
          <w:color w:val="943634" w:themeColor="accent2" w:themeShade="BF"/>
          <w:sz w:val="28"/>
          <w:szCs w:val="28"/>
        </w:rPr>
        <w:t xml:space="preserve">give you a voice during the process.  </w:t>
      </w:r>
    </w:p>
    <w:p w14:paraId="1420FB35" w14:textId="77777777" w:rsidR="002D29F6" w:rsidRPr="002D29F6" w:rsidRDefault="002D29F6" w:rsidP="002D29F6">
      <w:pPr>
        <w:pStyle w:val="ListParagraph"/>
        <w:rPr>
          <w:color w:val="943634" w:themeColor="accent2" w:themeShade="BF"/>
          <w:sz w:val="16"/>
          <w:szCs w:val="16"/>
        </w:rPr>
      </w:pPr>
    </w:p>
    <w:p w14:paraId="3220170C" w14:textId="7E359E19" w:rsidR="002D29F6" w:rsidRPr="001C27D4" w:rsidRDefault="002D29F6" w:rsidP="002D29F6">
      <w:pPr>
        <w:pStyle w:val="ListParagraph"/>
        <w:numPr>
          <w:ilvl w:val="0"/>
          <w:numId w:val="5"/>
        </w:numPr>
        <w:ind w:left="936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An opportunity to ask questions. </w:t>
      </w:r>
    </w:p>
    <w:p w14:paraId="03BB3BBB" w14:textId="310FCD09" w:rsidR="00BB55DF" w:rsidRPr="00390AF5" w:rsidRDefault="00BB55DF" w:rsidP="00981150">
      <w:pPr>
        <w:ind w:left="432"/>
        <w:rPr>
          <w:b/>
          <w:color w:val="943634" w:themeColor="accent2" w:themeShade="BF"/>
          <w:sz w:val="18"/>
          <w:szCs w:val="18"/>
        </w:rPr>
      </w:pPr>
    </w:p>
    <w:p w14:paraId="4639A943" w14:textId="77777777" w:rsidR="001C27D4" w:rsidRPr="00390AF5" w:rsidRDefault="001C27D4" w:rsidP="00981150">
      <w:pPr>
        <w:ind w:left="432"/>
        <w:rPr>
          <w:b/>
          <w:color w:val="943634" w:themeColor="accent2" w:themeShade="BF"/>
          <w:sz w:val="18"/>
          <w:szCs w:val="18"/>
        </w:rPr>
      </w:pPr>
    </w:p>
    <w:p w14:paraId="0AB605B5" w14:textId="3B6E848A" w:rsidR="005C13CF" w:rsidRPr="001C27D4" w:rsidRDefault="00F64228" w:rsidP="00981150">
      <w:pPr>
        <w:ind w:left="432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To </w:t>
      </w:r>
      <w:r w:rsidR="00FA4704" w:rsidRPr="001C27D4">
        <w:rPr>
          <w:b/>
          <w:color w:val="943634" w:themeColor="accent2" w:themeShade="BF"/>
          <w:sz w:val="28"/>
          <w:szCs w:val="28"/>
        </w:rPr>
        <w:t>Register</w:t>
      </w:r>
      <w:r>
        <w:rPr>
          <w:b/>
          <w:color w:val="943634" w:themeColor="accent2" w:themeShade="BF"/>
          <w:sz w:val="28"/>
          <w:szCs w:val="28"/>
        </w:rPr>
        <w:t xml:space="preserve">: </w:t>
      </w:r>
      <w:r w:rsidR="005C13CF" w:rsidRPr="001C27D4">
        <w:rPr>
          <w:b/>
          <w:color w:val="943634" w:themeColor="accent2" w:themeShade="BF"/>
          <w:sz w:val="28"/>
          <w:szCs w:val="28"/>
        </w:rPr>
        <w:t xml:space="preserve"> </w:t>
      </w:r>
    </w:p>
    <w:p w14:paraId="14C547EA" w14:textId="4067C859" w:rsidR="00C345BF" w:rsidRPr="005B783A" w:rsidRDefault="005B783A" w:rsidP="00981150">
      <w:pPr>
        <w:ind w:left="432"/>
        <w:rPr>
          <w:sz w:val="18"/>
          <w:szCs w:val="18"/>
        </w:rPr>
      </w:pPr>
      <w:r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t xml:space="preserve">     </w:t>
      </w:r>
      <w:bookmarkStart w:id="0" w:name="_GoBack"/>
      <w:bookmarkEnd w:id="0"/>
      <w:r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fldChar w:fldCharType="begin"/>
      </w:r>
      <w:r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instrText xml:space="preserve"> HYPERLINK "</w:instrText>
      </w:r>
      <w:r w:rsidRPr="005B783A"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instrText>https://www3.thedatabank.com/dpg/579/mtglistproc.asp?formid=Budget-Training&amp;caleventid=4465</w:instrText>
      </w:r>
      <w:r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instrText xml:space="preserve">" </w:instrText>
      </w:r>
      <w:r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fldChar w:fldCharType="separate"/>
      </w:r>
      <w:r w:rsidRPr="009C4A71">
        <w:rPr>
          <w:rStyle w:val="Hyperlink"/>
          <w:rFonts w:ascii="Arial" w:hAnsi="Arial" w:cs="Arial"/>
          <w:bCs/>
          <w:sz w:val="21"/>
          <w:szCs w:val="21"/>
          <w:shd w:val="clear" w:color="auto" w:fill="FFFFFF"/>
        </w:rPr>
        <w:t>https://www3.thedatabank.com/dpg/579/mtglistproc.asp?formid=Budget-Training&amp;</w:t>
      </w:r>
      <w:r w:rsidRPr="009C4A71">
        <w:rPr>
          <w:rStyle w:val="Hyperlink"/>
          <w:rFonts w:ascii="Arial" w:hAnsi="Arial" w:cs="Arial"/>
          <w:bCs/>
          <w:sz w:val="21"/>
          <w:szCs w:val="21"/>
          <w:shd w:val="clear" w:color="auto" w:fill="FFFFFF"/>
        </w:rPr>
        <w:t>c</w:t>
      </w:r>
      <w:r w:rsidRPr="009C4A71">
        <w:rPr>
          <w:rStyle w:val="Hyperlink"/>
          <w:rFonts w:ascii="Arial" w:hAnsi="Arial" w:cs="Arial"/>
          <w:bCs/>
          <w:sz w:val="21"/>
          <w:szCs w:val="21"/>
          <w:shd w:val="clear" w:color="auto" w:fill="FFFFFF"/>
        </w:rPr>
        <w:t>aleventid=4465</w:t>
      </w:r>
      <w:r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fldChar w:fldCharType="end"/>
      </w:r>
      <w:r>
        <w:rPr>
          <w:rStyle w:val="tdbwarning"/>
          <w:rFonts w:ascii="Arial" w:hAnsi="Arial" w:cs="Arial"/>
          <w:bCs/>
          <w:color w:val="CC0000"/>
          <w:sz w:val="21"/>
          <w:szCs w:val="21"/>
          <w:shd w:val="clear" w:color="auto" w:fill="FFFFFF"/>
        </w:rPr>
        <w:t xml:space="preserve"> </w:t>
      </w:r>
      <w:r w:rsidRPr="005B783A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62506AD3" w14:textId="77777777" w:rsidR="001C27D4" w:rsidRPr="00390AF5" w:rsidRDefault="001C27D4" w:rsidP="001C27D4">
      <w:pPr>
        <w:ind w:left="432"/>
        <w:rPr>
          <w:b/>
          <w:color w:val="943634" w:themeColor="accent2" w:themeShade="BF"/>
          <w:sz w:val="18"/>
          <w:szCs w:val="18"/>
        </w:rPr>
      </w:pPr>
    </w:p>
    <w:p w14:paraId="6C2A05DA" w14:textId="77777777" w:rsidR="001C27D4" w:rsidRPr="001C27D4" w:rsidRDefault="001C27D4" w:rsidP="001C27D4">
      <w:pPr>
        <w:ind w:left="432"/>
        <w:rPr>
          <w:b/>
          <w:color w:val="943634" w:themeColor="accent2" w:themeShade="BF"/>
          <w:sz w:val="28"/>
          <w:szCs w:val="28"/>
        </w:rPr>
      </w:pPr>
      <w:r w:rsidRPr="001C27D4">
        <w:rPr>
          <w:b/>
          <w:color w:val="943634" w:themeColor="accent2" w:themeShade="BF"/>
          <w:sz w:val="28"/>
          <w:szCs w:val="28"/>
        </w:rPr>
        <w:t xml:space="preserve">Questions:  </w:t>
      </w:r>
    </w:p>
    <w:p w14:paraId="3F554E76" w14:textId="59CEC35F" w:rsidR="001C27D4" w:rsidRPr="001C27D4" w:rsidRDefault="001C27D4" w:rsidP="001C27D4">
      <w:pPr>
        <w:ind w:left="432" w:firstLine="288"/>
        <w:rPr>
          <w:color w:val="943634" w:themeColor="accent2" w:themeShade="BF"/>
          <w:sz w:val="26"/>
          <w:szCs w:val="26"/>
        </w:rPr>
      </w:pPr>
      <w:r w:rsidRPr="001C27D4">
        <w:rPr>
          <w:color w:val="943634" w:themeColor="accent2" w:themeShade="BF"/>
          <w:sz w:val="26"/>
          <w:szCs w:val="26"/>
        </w:rPr>
        <w:t xml:space="preserve">Contact Sally Flaschberger at </w:t>
      </w:r>
      <w:hyperlink r:id="rId15" w:history="1">
        <w:r w:rsidRPr="001C27D4">
          <w:rPr>
            <w:rStyle w:val="Hyperlink"/>
            <w:sz w:val="26"/>
            <w:szCs w:val="26"/>
          </w:rPr>
          <w:t>Sally.Flaschberger@drwi.org</w:t>
        </w:r>
      </w:hyperlink>
      <w:r w:rsidRPr="001C27D4">
        <w:rPr>
          <w:color w:val="943634" w:themeColor="accent2" w:themeShade="BF"/>
          <w:sz w:val="26"/>
          <w:szCs w:val="26"/>
        </w:rPr>
        <w:t xml:space="preserve"> or 414-292-2737.</w:t>
      </w:r>
    </w:p>
    <w:p w14:paraId="3A11FEB9" w14:textId="77777777" w:rsidR="001C27D4" w:rsidRPr="00390AF5" w:rsidRDefault="001C27D4" w:rsidP="00981150">
      <w:pPr>
        <w:ind w:left="432"/>
        <w:rPr>
          <w:b/>
          <w:color w:val="943634" w:themeColor="accent2" w:themeShade="BF"/>
          <w:sz w:val="18"/>
          <w:szCs w:val="18"/>
        </w:rPr>
      </w:pPr>
    </w:p>
    <w:p w14:paraId="5DD4DA9A" w14:textId="77777777" w:rsidR="001C27D4" w:rsidRPr="00390AF5" w:rsidRDefault="001C27D4" w:rsidP="00981150">
      <w:pPr>
        <w:ind w:left="432"/>
        <w:rPr>
          <w:b/>
          <w:color w:val="943634" w:themeColor="accent2" w:themeShade="BF"/>
          <w:sz w:val="18"/>
          <w:szCs w:val="18"/>
        </w:rPr>
      </w:pPr>
    </w:p>
    <w:p w14:paraId="52DE52CB" w14:textId="77777777" w:rsidR="001C27D4" w:rsidRPr="001C27D4" w:rsidRDefault="001C27D4" w:rsidP="00981150">
      <w:pPr>
        <w:ind w:left="432"/>
        <w:rPr>
          <w:b/>
          <w:color w:val="943634" w:themeColor="accent2" w:themeShade="BF"/>
          <w:sz w:val="28"/>
          <w:szCs w:val="28"/>
        </w:rPr>
      </w:pPr>
      <w:r w:rsidRPr="001C27D4">
        <w:rPr>
          <w:b/>
          <w:color w:val="943634" w:themeColor="accent2" w:themeShade="BF"/>
          <w:sz w:val="28"/>
          <w:szCs w:val="28"/>
        </w:rPr>
        <w:t xml:space="preserve">Disability-Related Accommodations: </w:t>
      </w:r>
    </w:p>
    <w:p w14:paraId="0FCFF628" w14:textId="5258BB21" w:rsidR="00981150" w:rsidRPr="001C27D4" w:rsidRDefault="00981150" w:rsidP="001C27D4">
      <w:pPr>
        <w:ind w:left="720"/>
        <w:rPr>
          <w:color w:val="943634" w:themeColor="accent2" w:themeShade="BF"/>
          <w:sz w:val="26"/>
          <w:szCs w:val="26"/>
        </w:rPr>
      </w:pPr>
      <w:r w:rsidRPr="001C27D4">
        <w:rPr>
          <w:color w:val="943634" w:themeColor="accent2" w:themeShade="BF"/>
          <w:sz w:val="26"/>
          <w:szCs w:val="26"/>
        </w:rPr>
        <w:t>To request additional accommodations</w:t>
      </w:r>
      <w:r w:rsidR="001C27D4" w:rsidRPr="001C27D4">
        <w:rPr>
          <w:color w:val="943634" w:themeColor="accent2" w:themeShade="BF"/>
          <w:sz w:val="26"/>
          <w:szCs w:val="26"/>
        </w:rPr>
        <w:t xml:space="preserve">, </w:t>
      </w:r>
      <w:r w:rsidRPr="001C27D4">
        <w:rPr>
          <w:color w:val="943634" w:themeColor="accent2" w:themeShade="BF"/>
          <w:sz w:val="26"/>
          <w:szCs w:val="26"/>
        </w:rPr>
        <w:t xml:space="preserve">please contact </w:t>
      </w:r>
      <w:hyperlink r:id="rId16" w:history="1">
        <w:r w:rsidR="00BC1679" w:rsidRPr="001C27D4">
          <w:rPr>
            <w:rStyle w:val="Hyperlink"/>
            <w:sz w:val="26"/>
            <w:szCs w:val="26"/>
          </w:rPr>
          <w:t>Jeanie.parker@drwi.org</w:t>
        </w:r>
      </w:hyperlink>
      <w:r w:rsidR="00BC1679" w:rsidRPr="001C27D4">
        <w:rPr>
          <w:color w:val="943634" w:themeColor="accent2" w:themeShade="BF"/>
          <w:sz w:val="26"/>
          <w:szCs w:val="26"/>
        </w:rPr>
        <w:t xml:space="preserve"> </w:t>
      </w:r>
      <w:r w:rsidR="001C27D4" w:rsidRPr="001C27D4">
        <w:rPr>
          <w:color w:val="943634" w:themeColor="accent2" w:themeShade="BF"/>
          <w:sz w:val="26"/>
          <w:szCs w:val="26"/>
        </w:rPr>
        <w:t xml:space="preserve">at Disability Rights Wisconsin </w:t>
      </w:r>
      <w:r w:rsidR="00BC1679" w:rsidRPr="001C27D4">
        <w:rPr>
          <w:color w:val="943634" w:themeColor="accent2" w:themeShade="BF"/>
          <w:sz w:val="26"/>
          <w:szCs w:val="26"/>
        </w:rPr>
        <w:t xml:space="preserve">or at (608) 309-2657.  </w:t>
      </w:r>
      <w:r w:rsidRPr="001C27D4">
        <w:rPr>
          <w:color w:val="943634" w:themeColor="accent2" w:themeShade="BF"/>
          <w:sz w:val="26"/>
          <w:szCs w:val="26"/>
        </w:rPr>
        <w:t xml:space="preserve">Place your request as soon as possible, and at least </w:t>
      </w:r>
      <w:r w:rsidR="00BB55DF" w:rsidRPr="001C27D4">
        <w:rPr>
          <w:color w:val="943634" w:themeColor="accent2" w:themeShade="BF"/>
          <w:sz w:val="26"/>
          <w:szCs w:val="26"/>
        </w:rPr>
        <w:t>one week p</w:t>
      </w:r>
      <w:r w:rsidRPr="001C27D4">
        <w:rPr>
          <w:color w:val="943634" w:themeColor="accent2" w:themeShade="BF"/>
          <w:sz w:val="26"/>
          <w:szCs w:val="26"/>
        </w:rPr>
        <w:t>rior to the training date. We will make every effort to meet your accommodation needs.</w:t>
      </w:r>
    </w:p>
    <w:p w14:paraId="536075FE" w14:textId="2AE8701C" w:rsidR="00BB55DF" w:rsidRDefault="00BB55DF" w:rsidP="008D48E8">
      <w:pPr>
        <w:ind w:left="432"/>
        <w:rPr>
          <w:b/>
          <w:color w:val="943634" w:themeColor="accent2" w:themeShade="BF"/>
          <w:sz w:val="28"/>
          <w:szCs w:val="28"/>
        </w:rPr>
      </w:pPr>
    </w:p>
    <w:p w14:paraId="0D607ACF" w14:textId="3536B7E9" w:rsidR="00BC1679" w:rsidRDefault="00390AF5" w:rsidP="008D48E8">
      <w:pPr>
        <w:ind w:left="432"/>
        <w:rPr>
          <w:b/>
          <w:noProof/>
          <w:color w:val="943634" w:themeColor="accent2" w:themeShade="BF"/>
          <w:sz w:val="26"/>
          <w:szCs w:val="26"/>
        </w:rPr>
      </w:pPr>
      <w:r>
        <w:rPr>
          <w:b/>
          <w:noProof/>
          <w:color w:val="943634" w:themeColor="accent2" w:themeShade="BF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53DCDE5A" wp14:editId="7329177D">
            <wp:simplePos x="0" y="0"/>
            <wp:positionH relativeFrom="margin">
              <wp:posOffset>4808220</wp:posOffset>
            </wp:positionH>
            <wp:positionV relativeFrom="paragraph">
              <wp:posOffset>356235</wp:posOffset>
            </wp:positionV>
            <wp:extent cx="1846580" cy="914400"/>
            <wp:effectExtent l="0" t="0" r="127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2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974" r="74826" b="14535"/>
                    <a:stretch/>
                  </pic:blipFill>
                  <pic:spPr bwMode="auto">
                    <a:xfrm>
                      <a:off x="0" y="0"/>
                      <a:ext cx="184658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43634" w:themeColor="accent2" w:themeShade="BF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2220571D" wp14:editId="00FBAC47">
            <wp:simplePos x="0" y="0"/>
            <wp:positionH relativeFrom="margin">
              <wp:posOffset>3044190</wp:posOffset>
            </wp:positionH>
            <wp:positionV relativeFrom="paragraph">
              <wp:posOffset>188595</wp:posOffset>
            </wp:positionV>
            <wp:extent cx="1536065" cy="1097280"/>
            <wp:effectExtent l="0" t="0" r="6985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c-Wisconsin-Small-Log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4C85963" wp14:editId="64606482">
            <wp:simplePos x="0" y="0"/>
            <wp:positionH relativeFrom="column">
              <wp:posOffset>274320</wp:posOffset>
            </wp:positionH>
            <wp:positionV relativeFrom="paragraph">
              <wp:posOffset>117475</wp:posOffset>
            </wp:positionV>
            <wp:extent cx="2423160" cy="762635"/>
            <wp:effectExtent l="0" t="0" r="0" b="0"/>
            <wp:wrapSquare wrapText="bothSides"/>
            <wp:docPr id="12" name="Picture 12" descr="http://optionsil.org/inc/img/logo_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tionsil.org/inc/img/logo_hea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76263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43634" w:themeColor="accent2" w:themeShade="BF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46A2B44" wp14:editId="0F3A482E">
            <wp:simplePos x="0" y="0"/>
            <wp:positionH relativeFrom="margin">
              <wp:posOffset>288290</wp:posOffset>
            </wp:positionH>
            <wp:positionV relativeFrom="paragraph">
              <wp:posOffset>883920</wp:posOffset>
            </wp:positionV>
            <wp:extent cx="2425065" cy="640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2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8" t="30308" r="18302" b="21167"/>
                    <a:stretch/>
                  </pic:blipFill>
                  <pic:spPr bwMode="auto">
                    <a:xfrm>
                      <a:off x="0" y="0"/>
                      <a:ext cx="2425065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5C96E" w14:textId="28BA7DA6" w:rsidR="00294ACA" w:rsidRPr="00364C9B" w:rsidRDefault="00294ACA" w:rsidP="008D48E8">
      <w:pPr>
        <w:ind w:left="432"/>
        <w:rPr>
          <w:b/>
          <w:noProof/>
          <w:color w:val="943634" w:themeColor="accent2" w:themeShade="BF"/>
          <w:sz w:val="28"/>
          <w:szCs w:val="28"/>
        </w:rPr>
      </w:pPr>
    </w:p>
    <w:sectPr w:rsidR="00294ACA" w:rsidRPr="00364C9B" w:rsidSect="00056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35C3" w14:textId="77777777" w:rsidR="00AA2362" w:rsidRDefault="00AA2362" w:rsidP="009C79D9">
      <w:r>
        <w:separator/>
      </w:r>
    </w:p>
  </w:endnote>
  <w:endnote w:type="continuationSeparator" w:id="0">
    <w:p w14:paraId="0B9C3CA0" w14:textId="77777777" w:rsidR="00AA2362" w:rsidRDefault="00AA2362" w:rsidP="009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7C09D" w14:textId="77777777" w:rsidR="00AA2362" w:rsidRDefault="00AA2362" w:rsidP="009C79D9">
      <w:r>
        <w:separator/>
      </w:r>
    </w:p>
  </w:footnote>
  <w:footnote w:type="continuationSeparator" w:id="0">
    <w:p w14:paraId="39FEF261" w14:textId="77777777" w:rsidR="00AA2362" w:rsidRDefault="00AA2362" w:rsidP="009C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A54"/>
    <w:multiLevelType w:val="hybridMultilevel"/>
    <w:tmpl w:val="5BECC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F279E1"/>
    <w:multiLevelType w:val="hybridMultilevel"/>
    <w:tmpl w:val="8802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3A3C"/>
    <w:multiLevelType w:val="hybridMultilevel"/>
    <w:tmpl w:val="827EB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CD266D"/>
    <w:multiLevelType w:val="hybridMultilevel"/>
    <w:tmpl w:val="A5DED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494452"/>
    <w:multiLevelType w:val="hybridMultilevel"/>
    <w:tmpl w:val="D7F0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834A1"/>
    <w:multiLevelType w:val="hybridMultilevel"/>
    <w:tmpl w:val="FA2C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95E2B"/>
    <w:multiLevelType w:val="hybridMultilevel"/>
    <w:tmpl w:val="A5D8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7"/>
    <w:rsid w:val="00000509"/>
    <w:rsid w:val="00014605"/>
    <w:rsid w:val="0001643E"/>
    <w:rsid w:val="00027992"/>
    <w:rsid w:val="000349DE"/>
    <w:rsid w:val="00056AEA"/>
    <w:rsid w:val="00063CDB"/>
    <w:rsid w:val="000927D0"/>
    <w:rsid w:val="000C4680"/>
    <w:rsid w:val="000E69F7"/>
    <w:rsid w:val="000F26EB"/>
    <w:rsid w:val="001029C8"/>
    <w:rsid w:val="00140B63"/>
    <w:rsid w:val="001439B8"/>
    <w:rsid w:val="00146462"/>
    <w:rsid w:val="00177C28"/>
    <w:rsid w:val="0018473C"/>
    <w:rsid w:val="00191C99"/>
    <w:rsid w:val="001B4F0C"/>
    <w:rsid w:val="001C27D4"/>
    <w:rsid w:val="002701CA"/>
    <w:rsid w:val="002712C2"/>
    <w:rsid w:val="00291167"/>
    <w:rsid w:val="00294ACA"/>
    <w:rsid w:val="002D29F6"/>
    <w:rsid w:val="002D5C00"/>
    <w:rsid w:val="002E4791"/>
    <w:rsid w:val="002F14CF"/>
    <w:rsid w:val="002F5DA9"/>
    <w:rsid w:val="00313638"/>
    <w:rsid w:val="00343F98"/>
    <w:rsid w:val="00356ACC"/>
    <w:rsid w:val="00364C9B"/>
    <w:rsid w:val="00390AF5"/>
    <w:rsid w:val="00404069"/>
    <w:rsid w:val="00472BCF"/>
    <w:rsid w:val="00475019"/>
    <w:rsid w:val="004840E1"/>
    <w:rsid w:val="0048460E"/>
    <w:rsid w:val="00497087"/>
    <w:rsid w:val="004A4A97"/>
    <w:rsid w:val="004D5691"/>
    <w:rsid w:val="004E03B4"/>
    <w:rsid w:val="005A1490"/>
    <w:rsid w:val="005B574C"/>
    <w:rsid w:val="005B7326"/>
    <w:rsid w:val="005B783A"/>
    <w:rsid w:val="005C13CF"/>
    <w:rsid w:val="00607219"/>
    <w:rsid w:val="00626621"/>
    <w:rsid w:val="006601CB"/>
    <w:rsid w:val="00662CC5"/>
    <w:rsid w:val="00665CD7"/>
    <w:rsid w:val="00676B50"/>
    <w:rsid w:val="00697047"/>
    <w:rsid w:val="006976A0"/>
    <w:rsid w:val="006B66FB"/>
    <w:rsid w:val="00703FC5"/>
    <w:rsid w:val="007279BC"/>
    <w:rsid w:val="00760805"/>
    <w:rsid w:val="00771005"/>
    <w:rsid w:val="007A2731"/>
    <w:rsid w:val="007E0D45"/>
    <w:rsid w:val="007F2AD3"/>
    <w:rsid w:val="00826E82"/>
    <w:rsid w:val="0084639E"/>
    <w:rsid w:val="00871FBC"/>
    <w:rsid w:val="008A5519"/>
    <w:rsid w:val="008D48E8"/>
    <w:rsid w:val="00906523"/>
    <w:rsid w:val="00925910"/>
    <w:rsid w:val="00981150"/>
    <w:rsid w:val="0099541D"/>
    <w:rsid w:val="009A4407"/>
    <w:rsid w:val="009A6DF6"/>
    <w:rsid w:val="009A78A7"/>
    <w:rsid w:val="009C79D9"/>
    <w:rsid w:val="009F17D2"/>
    <w:rsid w:val="00A03A7B"/>
    <w:rsid w:val="00A421DB"/>
    <w:rsid w:val="00A62199"/>
    <w:rsid w:val="00AA2362"/>
    <w:rsid w:val="00AC2D4B"/>
    <w:rsid w:val="00AC5E6C"/>
    <w:rsid w:val="00AC7D59"/>
    <w:rsid w:val="00AD5FA3"/>
    <w:rsid w:val="00AE2CA0"/>
    <w:rsid w:val="00B00CAA"/>
    <w:rsid w:val="00B545A8"/>
    <w:rsid w:val="00BB55DF"/>
    <w:rsid w:val="00BC0D3C"/>
    <w:rsid w:val="00BC1679"/>
    <w:rsid w:val="00C07F17"/>
    <w:rsid w:val="00C31F26"/>
    <w:rsid w:val="00C345BF"/>
    <w:rsid w:val="00C70864"/>
    <w:rsid w:val="00C8220E"/>
    <w:rsid w:val="00CB62EB"/>
    <w:rsid w:val="00CC215A"/>
    <w:rsid w:val="00D016B0"/>
    <w:rsid w:val="00D034DE"/>
    <w:rsid w:val="00D14674"/>
    <w:rsid w:val="00D453BC"/>
    <w:rsid w:val="00D60674"/>
    <w:rsid w:val="00DF2EE2"/>
    <w:rsid w:val="00E45F7F"/>
    <w:rsid w:val="00E63591"/>
    <w:rsid w:val="00E8422F"/>
    <w:rsid w:val="00E94993"/>
    <w:rsid w:val="00EB7A4E"/>
    <w:rsid w:val="00EE14C4"/>
    <w:rsid w:val="00EE7E56"/>
    <w:rsid w:val="00EF3867"/>
    <w:rsid w:val="00F16469"/>
    <w:rsid w:val="00F54485"/>
    <w:rsid w:val="00F64228"/>
    <w:rsid w:val="00F972CC"/>
    <w:rsid w:val="00FA4704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88A738"/>
  <w15:docId w15:val="{1F6280D6-29B1-4C18-8B4A-5C969360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F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4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4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4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4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4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4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40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4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4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4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4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4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40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40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40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40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40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40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44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44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4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440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4407"/>
    <w:rPr>
      <w:b/>
      <w:bCs/>
    </w:rPr>
  </w:style>
  <w:style w:type="character" w:styleId="Emphasis">
    <w:name w:val="Emphasis"/>
    <w:basedOn w:val="DefaultParagraphFont"/>
    <w:uiPriority w:val="20"/>
    <w:qFormat/>
    <w:rsid w:val="009A440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4407"/>
    <w:rPr>
      <w:szCs w:val="32"/>
    </w:rPr>
  </w:style>
  <w:style w:type="paragraph" w:styleId="ListParagraph">
    <w:name w:val="List Paragraph"/>
    <w:basedOn w:val="Normal"/>
    <w:uiPriority w:val="34"/>
    <w:qFormat/>
    <w:rsid w:val="009A44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440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440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40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407"/>
    <w:rPr>
      <w:b/>
      <w:i/>
      <w:sz w:val="24"/>
    </w:rPr>
  </w:style>
  <w:style w:type="character" w:styleId="SubtleEmphasis">
    <w:name w:val="Subtle Emphasis"/>
    <w:uiPriority w:val="19"/>
    <w:qFormat/>
    <w:rsid w:val="009A440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440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440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440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440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4407"/>
    <w:pPr>
      <w:outlineLvl w:val="9"/>
    </w:pPr>
  </w:style>
  <w:style w:type="table" w:styleId="TableGrid">
    <w:name w:val="Table Grid"/>
    <w:basedOn w:val="TableNormal"/>
    <w:uiPriority w:val="59"/>
    <w:rsid w:val="009A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3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2EE2"/>
    <w:rPr>
      <w:color w:val="800080" w:themeColor="followedHyperlink"/>
      <w:u w:val="single"/>
    </w:rPr>
  </w:style>
  <w:style w:type="character" w:customStyle="1" w:styleId="tdbwarning">
    <w:name w:val="tdbwarning"/>
    <w:basedOn w:val="DefaultParagraphFont"/>
    <w:rsid w:val="00607219"/>
  </w:style>
  <w:style w:type="character" w:customStyle="1" w:styleId="apple-converted-space">
    <w:name w:val="apple-converted-space"/>
    <w:basedOn w:val="DefaultParagraphFont"/>
    <w:rsid w:val="00607219"/>
  </w:style>
  <w:style w:type="character" w:styleId="UnresolvedMention">
    <w:name w:val="Unresolved Mention"/>
    <w:basedOn w:val="DefaultParagraphFont"/>
    <w:uiPriority w:val="99"/>
    <w:semiHidden/>
    <w:unhideWhenUsed/>
    <w:rsid w:val="00BB5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Jeanie.parker@drwi.org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ally.Flaschberger@drwi.or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1F24-9482-426D-AA09-D06431C6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John</dc:creator>
  <cp:lastModifiedBy>Neugart, Jennifer W - BPDD</cp:lastModifiedBy>
  <cp:revision>3</cp:revision>
  <cp:lastPrinted>2019-02-11T19:47:00Z</cp:lastPrinted>
  <dcterms:created xsi:type="dcterms:W3CDTF">2019-02-27T20:39:00Z</dcterms:created>
  <dcterms:modified xsi:type="dcterms:W3CDTF">2019-02-28T20:53:00Z</dcterms:modified>
</cp:coreProperties>
</file>