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3957" w14:textId="0DE39AD7" w:rsidR="008F2719" w:rsidRPr="00BD5C10" w:rsidRDefault="00100D77" w:rsidP="00BD5C10">
      <w:pPr>
        <w:pStyle w:val="NoSpacing"/>
      </w:pPr>
      <w:r>
        <w:t>June 12</w:t>
      </w:r>
      <w:r w:rsidR="005C7142">
        <w:t>, 2019</w:t>
      </w:r>
    </w:p>
    <w:p w14:paraId="02737610" w14:textId="77777777" w:rsidR="00D9762D" w:rsidRDefault="00D9762D" w:rsidP="00D9762D">
      <w:pPr>
        <w:pStyle w:val="NoSpacing"/>
      </w:pPr>
    </w:p>
    <w:p w14:paraId="2D79AE82" w14:textId="38A9B165" w:rsidR="00513CB1" w:rsidRDefault="00100D77" w:rsidP="00D9762D">
      <w:pPr>
        <w:pStyle w:val="NoSpacing"/>
      </w:pPr>
      <w:r>
        <w:t>Senator Bernier</w:t>
      </w:r>
    </w:p>
    <w:p w14:paraId="47C60AF1" w14:textId="2A870D94" w:rsidR="00513CB1" w:rsidRDefault="00513CB1" w:rsidP="00D9762D">
      <w:pPr>
        <w:pStyle w:val="NoSpacing"/>
      </w:pPr>
      <w:r>
        <w:t>Chair,</w:t>
      </w:r>
      <w:r w:rsidRPr="00513CB1">
        <w:t xml:space="preserve"> </w:t>
      </w:r>
      <w:r w:rsidR="00100D77">
        <w:t>Senate</w:t>
      </w:r>
      <w:r>
        <w:t xml:space="preserve"> Committee on </w:t>
      </w:r>
      <w:r w:rsidR="00DD0B2B">
        <w:t>Elections</w:t>
      </w:r>
      <w:r w:rsidR="00100D77">
        <w:t>, Ethics and Rural Issues</w:t>
      </w:r>
    </w:p>
    <w:p w14:paraId="39D2CC2A" w14:textId="417CB021" w:rsidR="00DA614F" w:rsidRDefault="00513CB1" w:rsidP="00DA614F">
      <w:pPr>
        <w:pStyle w:val="NoSpacing"/>
      </w:pPr>
      <w:r>
        <w:t>Wisconsin State Capitol, R</w:t>
      </w:r>
      <w:r w:rsidR="00DD0B2B">
        <w:t xml:space="preserve">m </w:t>
      </w:r>
      <w:r w:rsidR="00100D77">
        <w:t>319 S</w:t>
      </w:r>
    </w:p>
    <w:p w14:paraId="7A297B6D" w14:textId="5C3155FB" w:rsidR="00513CB1" w:rsidRDefault="00513CB1" w:rsidP="00DA614F">
      <w:pPr>
        <w:pStyle w:val="NoSpacing"/>
      </w:pPr>
      <w:r>
        <w:rPr>
          <w:color w:val="333333"/>
        </w:rPr>
        <w:t>Madison, WI 5370</w:t>
      </w:r>
      <w:r w:rsidR="00100D77">
        <w:rPr>
          <w:color w:val="333333"/>
        </w:rPr>
        <w:t>7</w:t>
      </w:r>
    </w:p>
    <w:p w14:paraId="5CA33131" w14:textId="77777777" w:rsidR="00513CB1" w:rsidRPr="00FD6AA2" w:rsidRDefault="00513CB1" w:rsidP="00DA614F">
      <w:pPr>
        <w:pStyle w:val="NoSpacing"/>
      </w:pPr>
    </w:p>
    <w:p w14:paraId="66EF2CA4" w14:textId="2E1BBC89" w:rsidR="00DA614F" w:rsidRDefault="00D9762D" w:rsidP="00DA614F">
      <w:r>
        <w:t xml:space="preserve">Dear </w:t>
      </w:r>
      <w:r w:rsidR="00DD0B2B">
        <w:t xml:space="preserve">Representative </w:t>
      </w:r>
      <w:r w:rsidR="00100D77">
        <w:t>Bernier</w:t>
      </w:r>
      <w:r w:rsidR="00DD0B2B">
        <w:t xml:space="preserve"> and</w:t>
      </w:r>
      <w:r w:rsidR="003656A2">
        <w:t xml:space="preserve"> </w:t>
      </w:r>
      <w:r>
        <w:t>Committee members</w:t>
      </w:r>
      <w:r w:rsidR="00DA614F" w:rsidRPr="00FD6AA2">
        <w:t>:</w:t>
      </w:r>
    </w:p>
    <w:p w14:paraId="430B9A8D" w14:textId="6D0C6015" w:rsidR="00793A90" w:rsidRDefault="00B13A12" w:rsidP="00C83455">
      <w:r>
        <w:t>The Wisconsin Board for People with Developmental Disabilities (BPDD) thanks the committee</w:t>
      </w:r>
      <w:r w:rsidRPr="00AF56D8">
        <w:t xml:space="preserve"> for the opportunity to provide </w:t>
      </w:r>
      <w:r>
        <w:t xml:space="preserve">testimony </w:t>
      </w:r>
      <w:r w:rsidR="001E71C7">
        <w:t>in support of</w:t>
      </w:r>
      <w:r w:rsidR="00793A90">
        <w:t xml:space="preserve"> </w:t>
      </w:r>
      <w:r w:rsidR="00100D77">
        <w:t>Senate Bill 246</w:t>
      </w:r>
      <w:r w:rsidR="00513CB1">
        <w:t>.</w:t>
      </w:r>
    </w:p>
    <w:p w14:paraId="322D300E" w14:textId="22D558F7" w:rsidR="001E71C7" w:rsidRPr="00C64D63" w:rsidRDefault="00100D77" w:rsidP="0079291C">
      <w:r>
        <w:t>SB 246</w:t>
      </w:r>
      <w:bookmarkStart w:id="0" w:name="_GoBack"/>
      <w:bookmarkEnd w:id="0"/>
      <w:r w:rsidR="00DD0B2B">
        <w:t xml:space="preserve"> makes common sense changes to Wisconsin’s law that benefit</w:t>
      </w:r>
      <w:r w:rsidR="00AC5CEC">
        <w:t>s</w:t>
      </w:r>
      <w:r w:rsidR="00DD0B2B">
        <w:t xml:space="preserve"> voters with disabilities who communicate nonverbally and voters with developmental or physical disabilities that affect verbal speech to the degree that an election official may have difficulty understanding the voter</w:t>
      </w:r>
      <w:r w:rsidR="00AC5CEC">
        <w:t>’s communication</w:t>
      </w:r>
      <w:r w:rsidR="00DD0B2B">
        <w:t xml:space="preserve">. </w:t>
      </w:r>
      <w:r w:rsidR="00AC5CEC">
        <w:t xml:space="preserve">Forms of photo identification used by voters include the voter’s name, and most include the person’s address. </w:t>
      </w:r>
      <w:r w:rsidR="001C423A">
        <w:t>The bill’s allowance for the election official or another person chosen by the voter to state the voter’s name on behalf of the voter with a disabilit</w:t>
      </w:r>
      <w:r w:rsidR="00D10A88">
        <w:t>y</w:t>
      </w:r>
      <w:r w:rsidR="001C423A">
        <w:t xml:space="preserve"> provides the required verification that the voter is correctly identified on the poll or separate list.</w:t>
      </w:r>
    </w:p>
    <w:p w14:paraId="3723FBC9" w14:textId="5A481425" w:rsidR="00C83455" w:rsidRDefault="00C83455" w:rsidP="00C83455">
      <w:pPr>
        <w:rPr>
          <w:iCs/>
        </w:rPr>
      </w:pPr>
      <w:r>
        <w:rPr>
          <w:iCs/>
        </w:rPr>
        <w:t>BPDD</w:t>
      </w:r>
      <w:r w:rsidRPr="0087686D">
        <w:rPr>
          <w:iCs/>
        </w:rPr>
        <w:t xml:space="preserve"> is charged under the federal Developmental Disabilities Assistance and Bill of Rights Act with advocacy, capacity building, and systems change to improve self-determination, independence, productivity, and integration and inclusion in all facets of community life for people with developmental disabilities</w:t>
      </w:r>
      <w:r w:rsidR="00D9762D">
        <w:rPr>
          <w:iCs/>
        </w:rPr>
        <w:t xml:space="preserve"> (more about BPDD</w:t>
      </w:r>
      <w:r w:rsidR="00D86414" w:rsidRPr="00D86414">
        <w:t xml:space="preserve"> </w:t>
      </w:r>
      <w:hyperlink r:id="rId8" w:history="1">
        <w:r w:rsidR="00D86414" w:rsidRPr="00062989">
          <w:rPr>
            <w:rStyle w:val="Hyperlink"/>
            <w:iCs/>
          </w:rPr>
          <w:t>https://wi-bpdd.org/wp-content/uploads/2018/08/Legislative_Overview_BPDD.pdf</w:t>
        </w:r>
      </w:hyperlink>
      <w:r w:rsidR="00D86414">
        <w:rPr>
          <w:iCs/>
        </w:rPr>
        <w:t xml:space="preserve">) </w:t>
      </w:r>
      <w:r w:rsidR="00D9762D">
        <w:rPr>
          <w:iCs/>
        </w:rPr>
        <w:t>.</w:t>
      </w:r>
    </w:p>
    <w:p w14:paraId="7A7F1E57" w14:textId="77777777" w:rsidR="00C83455" w:rsidRPr="001F464E" w:rsidRDefault="00C83455" w:rsidP="00C83455">
      <w:pPr>
        <w:rPr>
          <w:iCs/>
        </w:rPr>
      </w:pPr>
      <w:r w:rsidRPr="009D01EC">
        <w:rPr>
          <w:iCs/>
        </w:rPr>
        <w:t xml:space="preserve">Our role is to seek continuous improvement across all systems—education, transportation, health care, employment, etc.—that touch the lives of people with disabilities. Our work requires us to have a long-term vision of public policy that not only sees current systems as they are, but how these systems could be made better for current and future generations of people with disabilities. </w:t>
      </w:r>
    </w:p>
    <w:p w14:paraId="384DBC92" w14:textId="782C3F10" w:rsidR="008F2719" w:rsidRPr="00BD5C10" w:rsidRDefault="00C83455" w:rsidP="0071783D">
      <w:r w:rsidRPr="00E069B7">
        <w:t>Thank you for your consideration,</w:t>
      </w:r>
    </w:p>
    <w:p w14:paraId="1947F918" w14:textId="77777777" w:rsidR="0015698C" w:rsidRPr="00E069B7" w:rsidRDefault="0015698C" w:rsidP="0015698C">
      <w:pPr>
        <w:rPr>
          <w:rFonts w:ascii="Times New Roman" w:hAnsi="Times New Roman"/>
          <w:sz w:val="24"/>
        </w:rPr>
      </w:pPr>
      <w:r w:rsidRPr="00E069B7">
        <w:rPr>
          <w:rFonts w:ascii="Times New Roman" w:hAnsi="Times New Roman"/>
          <w:noProof/>
          <w:sz w:val="24"/>
        </w:rPr>
        <w:drawing>
          <wp:inline distT="0" distB="0" distL="0" distR="0" wp14:anchorId="728E80C2" wp14:editId="2A51A27A">
            <wp:extent cx="1381125" cy="348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425855" cy="359619"/>
                    </a:xfrm>
                    <a:prstGeom prst="rect">
                      <a:avLst/>
                    </a:prstGeom>
                  </pic:spPr>
                </pic:pic>
              </a:graphicData>
            </a:graphic>
          </wp:inline>
        </w:drawing>
      </w:r>
    </w:p>
    <w:p w14:paraId="792BCF34" w14:textId="77777777" w:rsidR="0015698C" w:rsidRPr="00E069B7" w:rsidRDefault="0015698C" w:rsidP="00F9074D">
      <w:pPr>
        <w:pStyle w:val="NoSpacing"/>
      </w:pPr>
      <w:r w:rsidRPr="00E069B7">
        <w:t>Beth Swedeen, Executive Director</w:t>
      </w:r>
    </w:p>
    <w:p w14:paraId="20B8F4A7" w14:textId="77777777" w:rsidR="00E9542C" w:rsidRPr="00751672" w:rsidRDefault="0015698C" w:rsidP="00751672">
      <w:pPr>
        <w:pStyle w:val="NoSpacing"/>
      </w:pPr>
      <w:r w:rsidRPr="00E069B7">
        <w:t>Wisconsin Board for People with Developmental Disabilities</w:t>
      </w:r>
    </w:p>
    <w:sectPr w:rsidR="00E9542C" w:rsidRPr="00751672" w:rsidSect="0009530A">
      <w:headerReference w:type="even" r:id="rId10"/>
      <w:headerReference w:type="first" r:id="rId11"/>
      <w:footerReference w:type="first" r:id="rId12"/>
      <w:pgSz w:w="12240" w:h="15840" w:code="1"/>
      <w:pgMar w:top="1440" w:right="1080" w:bottom="1440" w:left="1080" w:header="288"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5F50" w14:textId="77777777" w:rsidR="00047D24" w:rsidRDefault="00047D24">
      <w:r>
        <w:separator/>
      </w:r>
    </w:p>
  </w:endnote>
  <w:endnote w:type="continuationSeparator" w:id="0">
    <w:p w14:paraId="0BE89B0B" w14:textId="77777777" w:rsidR="00047D24" w:rsidRDefault="0004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QGCE K+ Times New Roman PS">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A541" w14:textId="77777777" w:rsidR="00047D24" w:rsidRPr="004B2885" w:rsidRDefault="00047D24" w:rsidP="003A4633">
    <w:pPr>
      <w:pStyle w:val="BPDDFooter"/>
      <w:rPr>
        <w:sz w:val="16"/>
        <w:szCs w:val="16"/>
      </w:rPr>
    </w:pPr>
    <w:r w:rsidRPr="004B2885">
      <w:rPr>
        <w:sz w:val="16"/>
        <w:szCs w:val="16"/>
      </w:rPr>
      <w:t>Wisconsin Board for People with Developmental Disabilities</w:t>
    </w:r>
  </w:p>
  <w:p w14:paraId="719BA72C" w14:textId="77777777" w:rsidR="00047D24" w:rsidRPr="004B2885" w:rsidRDefault="00047D24" w:rsidP="003A4633">
    <w:pPr>
      <w:pStyle w:val="BPDDFooter"/>
      <w:rPr>
        <w:sz w:val="16"/>
        <w:szCs w:val="16"/>
      </w:rPr>
    </w:pPr>
    <w:r w:rsidRPr="004B2885">
      <w:rPr>
        <w:sz w:val="16"/>
        <w:szCs w:val="16"/>
      </w:rPr>
      <w:t>101 East Wilson Street, Room 219, Madison, Wisconsin 53703</w:t>
    </w:r>
  </w:p>
  <w:p w14:paraId="7B6926C9" w14:textId="77777777" w:rsidR="00047D24" w:rsidRPr="004B2885" w:rsidRDefault="00047D24" w:rsidP="003A4633">
    <w:pPr>
      <w:pStyle w:val="BPDDFooter"/>
      <w:rPr>
        <w:sz w:val="16"/>
        <w:szCs w:val="16"/>
      </w:rPr>
    </w:pPr>
    <w:r w:rsidRPr="004B2885">
      <w:rPr>
        <w:sz w:val="16"/>
        <w:szCs w:val="16"/>
      </w:rPr>
      <w:t>Voice 608.266.7826   •   Toll Free 888.332.1677   •   FAX 608.267.3906</w:t>
    </w:r>
  </w:p>
  <w:p w14:paraId="0C01EB21" w14:textId="77777777" w:rsidR="00047D24" w:rsidRPr="004B2885" w:rsidRDefault="00047D24" w:rsidP="003A4633">
    <w:pPr>
      <w:pStyle w:val="BPDDFooter"/>
      <w:rPr>
        <w:sz w:val="16"/>
        <w:szCs w:val="16"/>
      </w:rPr>
    </w:pPr>
    <w:r w:rsidRPr="004B2885">
      <w:rPr>
        <w:sz w:val="16"/>
        <w:szCs w:val="16"/>
      </w:rPr>
      <w:t>Email: bpddhelp@wi-bpdd.org   •   Website: www.wi-bpdd.org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53A1" w14:textId="77777777" w:rsidR="00047D24" w:rsidRDefault="00047D24">
      <w:r>
        <w:separator/>
      </w:r>
    </w:p>
  </w:footnote>
  <w:footnote w:type="continuationSeparator" w:id="0">
    <w:p w14:paraId="5A20BA15" w14:textId="77777777" w:rsidR="00047D24" w:rsidRDefault="0004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32FE" w14:textId="77777777" w:rsidR="00047D24" w:rsidRDefault="00047D2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A11FCD" w14:textId="77777777" w:rsidR="00047D24" w:rsidRDefault="00047D2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4796" w14:textId="77777777" w:rsidR="00047D24" w:rsidRDefault="00047D24" w:rsidP="00A37858">
    <w:pPr>
      <w:pStyle w:val="Header"/>
      <w:tabs>
        <w:tab w:val="clear" w:pos="4320"/>
        <w:tab w:val="clear" w:pos="8640"/>
        <w:tab w:val="center" w:pos="4590"/>
        <w:tab w:val="right" w:pos="9990"/>
      </w:tabs>
      <w:spacing w:line="220" w:lineRule="exact"/>
      <w:ind w:left="-720" w:right="720"/>
    </w:pPr>
    <w:r>
      <w:tab/>
    </w:r>
    <w:r>
      <w:tab/>
    </w:r>
  </w:p>
  <w:p w14:paraId="317127CD" w14:textId="77777777" w:rsidR="00047D24" w:rsidRPr="00D46592" w:rsidRDefault="00047D24" w:rsidP="00D46592">
    <w:pPr>
      <w:pStyle w:val="Header"/>
      <w:tabs>
        <w:tab w:val="clear" w:pos="4320"/>
        <w:tab w:val="clear" w:pos="8640"/>
        <w:tab w:val="center" w:pos="4590"/>
        <w:tab w:val="right" w:pos="9990"/>
      </w:tabs>
      <w:ind w:right="720"/>
    </w:pPr>
    <w:r>
      <w:t xml:space="preserve">                                          </w:t>
    </w:r>
    <w:r>
      <w:rPr>
        <w:noProof/>
      </w:rPr>
      <w:drawing>
        <wp:inline distT="0" distB="0" distL="0" distR="0" wp14:anchorId="577409ED" wp14:editId="19ADAB1B">
          <wp:extent cx="2247900" cy="1200150"/>
          <wp:effectExtent l="0" t="0" r="0" b="0"/>
          <wp:docPr id="1" name="Picture 1" descr="WI_BPDD-4c with text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_BPDD-4c with text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86574"/>
    <w:multiLevelType w:val="hybridMultilevel"/>
    <w:tmpl w:val="DFA68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570DF"/>
    <w:multiLevelType w:val="hybridMultilevel"/>
    <w:tmpl w:val="EFFE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7235AE"/>
    <w:multiLevelType w:val="hybridMultilevel"/>
    <w:tmpl w:val="FB2C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7D72"/>
    <w:multiLevelType w:val="hybridMultilevel"/>
    <w:tmpl w:val="9CB8BB98"/>
    <w:lvl w:ilvl="0" w:tplc="48122D46">
      <w:start w:val="1"/>
      <w:numFmt w:val="decimal"/>
      <w:lvlText w:val="%1"/>
      <w:lvlJc w:val="left"/>
      <w:pPr>
        <w:ind w:left="1036" w:hanging="796"/>
        <w:jc w:val="right"/>
      </w:pPr>
      <w:rPr>
        <w:rFonts w:ascii="Times New Roman" w:eastAsia="Times New Roman" w:hAnsi="Times New Roman" w:hint="default"/>
        <w:color w:val="231F20"/>
        <w:w w:val="111"/>
        <w:sz w:val="24"/>
        <w:szCs w:val="24"/>
      </w:rPr>
    </w:lvl>
    <w:lvl w:ilvl="1" w:tplc="33408B82">
      <w:start w:val="1"/>
      <w:numFmt w:val="decimal"/>
      <w:lvlText w:val="%2"/>
      <w:lvlJc w:val="left"/>
      <w:pPr>
        <w:ind w:left="240" w:hanging="1375"/>
      </w:pPr>
      <w:rPr>
        <w:rFonts w:ascii="Times New Roman" w:eastAsia="Times New Roman" w:hAnsi="Times New Roman" w:hint="default"/>
        <w:color w:val="231F20"/>
        <w:w w:val="111"/>
        <w:sz w:val="24"/>
        <w:szCs w:val="24"/>
      </w:rPr>
    </w:lvl>
    <w:lvl w:ilvl="2" w:tplc="671E87D2">
      <w:start w:val="1"/>
      <w:numFmt w:val="bullet"/>
      <w:lvlText w:val="•"/>
      <w:lvlJc w:val="left"/>
      <w:pPr>
        <w:ind w:left="2028" w:hanging="1375"/>
      </w:pPr>
      <w:rPr>
        <w:rFonts w:hint="default"/>
      </w:rPr>
    </w:lvl>
    <w:lvl w:ilvl="3" w:tplc="05E44FDC">
      <w:start w:val="1"/>
      <w:numFmt w:val="bullet"/>
      <w:lvlText w:val="•"/>
      <w:lvlJc w:val="left"/>
      <w:pPr>
        <w:ind w:left="3017" w:hanging="1375"/>
      </w:pPr>
      <w:rPr>
        <w:rFonts w:hint="default"/>
      </w:rPr>
    </w:lvl>
    <w:lvl w:ilvl="4" w:tplc="23A4C00E">
      <w:start w:val="1"/>
      <w:numFmt w:val="bullet"/>
      <w:lvlText w:val="•"/>
      <w:lvlJc w:val="left"/>
      <w:pPr>
        <w:ind w:left="4006" w:hanging="1375"/>
      </w:pPr>
      <w:rPr>
        <w:rFonts w:hint="default"/>
      </w:rPr>
    </w:lvl>
    <w:lvl w:ilvl="5" w:tplc="75FA9970">
      <w:start w:val="1"/>
      <w:numFmt w:val="bullet"/>
      <w:lvlText w:val="•"/>
      <w:lvlJc w:val="left"/>
      <w:pPr>
        <w:ind w:left="4995" w:hanging="1375"/>
      </w:pPr>
      <w:rPr>
        <w:rFonts w:hint="default"/>
      </w:rPr>
    </w:lvl>
    <w:lvl w:ilvl="6" w:tplc="CF267B2E">
      <w:start w:val="1"/>
      <w:numFmt w:val="bullet"/>
      <w:lvlText w:val="•"/>
      <w:lvlJc w:val="left"/>
      <w:pPr>
        <w:ind w:left="5984" w:hanging="1375"/>
      </w:pPr>
      <w:rPr>
        <w:rFonts w:hint="default"/>
      </w:rPr>
    </w:lvl>
    <w:lvl w:ilvl="7" w:tplc="F6AA5D88">
      <w:start w:val="1"/>
      <w:numFmt w:val="bullet"/>
      <w:lvlText w:val="•"/>
      <w:lvlJc w:val="left"/>
      <w:pPr>
        <w:ind w:left="6973" w:hanging="1375"/>
      </w:pPr>
      <w:rPr>
        <w:rFonts w:hint="default"/>
      </w:rPr>
    </w:lvl>
    <w:lvl w:ilvl="8" w:tplc="A420E3BE">
      <w:start w:val="1"/>
      <w:numFmt w:val="bullet"/>
      <w:lvlText w:val="•"/>
      <w:lvlJc w:val="left"/>
      <w:pPr>
        <w:ind w:left="7962" w:hanging="1375"/>
      </w:pPr>
      <w:rPr>
        <w:rFonts w:hint="default"/>
      </w:rPr>
    </w:lvl>
  </w:abstractNum>
  <w:abstractNum w:abstractNumId="4" w15:restartNumberingAfterBreak="0">
    <w:nsid w:val="42F270C6"/>
    <w:multiLevelType w:val="hybridMultilevel"/>
    <w:tmpl w:val="655E1CD2"/>
    <w:lvl w:ilvl="0" w:tplc="20F0F1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1B3FBA"/>
    <w:multiLevelType w:val="hybridMultilevel"/>
    <w:tmpl w:val="A7BC56C8"/>
    <w:lvl w:ilvl="0" w:tplc="B7F6DA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32D1F"/>
    <w:multiLevelType w:val="hybridMultilevel"/>
    <w:tmpl w:val="C3EE03F6"/>
    <w:lvl w:ilvl="0" w:tplc="5CE0745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03450"/>
    <w:multiLevelType w:val="hybridMultilevel"/>
    <w:tmpl w:val="A42C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BF490E"/>
    <w:multiLevelType w:val="hybridMultilevel"/>
    <w:tmpl w:val="89C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64260"/>
    <w:multiLevelType w:val="hybridMultilevel"/>
    <w:tmpl w:val="30D0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66FD6"/>
    <w:multiLevelType w:val="hybridMultilevel"/>
    <w:tmpl w:val="949C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A1D89"/>
    <w:multiLevelType w:val="hybridMultilevel"/>
    <w:tmpl w:val="1B62CB34"/>
    <w:lvl w:ilvl="0" w:tplc="372877CA">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A2AE4"/>
    <w:multiLevelType w:val="hybridMultilevel"/>
    <w:tmpl w:val="392A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2"/>
  </w:num>
  <w:num w:numId="6">
    <w:abstractNumId w:val="6"/>
  </w:num>
  <w:num w:numId="7">
    <w:abstractNumId w:val="10"/>
  </w:num>
  <w:num w:numId="8">
    <w:abstractNumId w:val="12"/>
  </w:num>
  <w:num w:numId="9">
    <w:abstractNumId w:val="8"/>
  </w:num>
  <w:num w:numId="10">
    <w:abstractNumId w:val="1"/>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BE"/>
    <w:rsid w:val="00020487"/>
    <w:rsid w:val="00024DB9"/>
    <w:rsid w:val="0003588B"/>
    <w:rsid w:val="00047D24"/>
    <w:rsid w:val="00065348"/>
    <w:rsid w:val="00070B22"/>
    <w:rsid w:val="0008396D"/>
    <w:rsid w:val="00086911"/>
    <w:rsid w:val="00086C2A"/>
    <w:rsid w:val="00093CAA"/>
    <w:rsid w:val="0009530A"/>
    <w:rsid w:val="0009785F"/>
    <w:rsid w:val="000A353E"/>
    <w:rsid w:val="000B3596"/>
    <w:rsid w:val="000E12DB"/>
    <w:rsid w:val="000E6CC0"/>
    <w:rsid w:val="000F4955"/>
    <w:rsid w:val="00100D77"/>
    <w:rsid w:val="00100DBE"/>
    <w:rsid w:val="00106055"/>
    <w:rsid w:val="00115F1E"/>
    <w:rsid w:val="00141083"/>
    <w:rsid w:val="0014403E"/>
    <w:rsid w:val="0015652F"/>
    <w:rsid w:val="0015698C"/>
    <w:rsid w:val="00160145"/>
    <w:rsid w:val="0017609E"/>
    <w:rsid w:val="0018701F"/>
    <w:rsid w:val="001969B0"/>
    <w:rsid w:val="001C423A"/>
    <w:rsid w:val="001C5E9B"/>
    <w:rsid w:val="001E136B"/>
    <w:rsid w:val="001E71C7"/>
    <w:rsid w:val="001F52B3"/>
    <w:rsid w:val="00203303"/>
    <w:rsid w:val="00211F6D"/>
    <w:rsid w:val="00215325"/>
    <w:rsid w:val="00245A9D"/>
    <w:rsid w:val="0025247B"/>
    <w:rsid w:val="0025433B"/>
    <w:rsid w:val="00257608"/>
    <w:rsid w:val="00282770"/>
    <w:rsid w:val="00282D45"/>
    <w:rsid w:val="002933FC"/>
    <w:rsid w:val="002A6E44"/>
    <w:rsid w:val="002C027C"/>
    <w:rsid w:val="002C6594"/>
    <w:rsid w:val="002C6608"/>
    <w:rsid w:val="002C664F"/>
    <w:rsid w:val="002C78AC"/>
    <w:rsid w:val="002E6091"/>
    <w:rsid w:val="002E72B0"/>
    <w:rsid w:val="0030087E"/>
    <w:rsid w:val="00301C7E"/>
    <w:rsid w:val="0030720E"/>
    <w:rsid w:val="00323F16"/>
    <w:rsid w:val="00355694"/>
    <w:rsid w:val="003656A2"/>
    <w:rsid w:val="003756FE"/>
    <w:rsid w:val="00377BB2"/>
    <w:rsid w:val="003A1ECC"/>
    <w:rsid w:val="003A4633"/>
    <w:rsid w:val="003A796F"/>
    <w:rsid w:val="003D6F55"/>
    <w:rsid w:val="003F3886"/>
    <w:rsid w:val="00406979"/>
    <w:rsid w:val="00413A8A"/>
    <w:rsid w:val="00421621"/>
    <w:rsid w:val="00422C8A"/>
    <w:rsid w:val="004272A0"/>
    <w:rsid w:val="00433D05"/>
    <w:rsid w:val="004439E6"/>
    <w:rsid w:val="00455873"/>
    <w:rsid w:val="00471DCD"/>
    <w:rsid w:val="00477CBD"/>
    <w:rsid w:val="004967BB"/>
    <w:rsid w:val="004A1F9A"/>
    <w:rsid w:val="004B2885"/>
    <w:rsid w:val="004B6A4D"/>
    <w:rsid w:val="004C7CE8"/>
    <w:rsid w:val="004D0FBD"/>
    <w:rsid w:val="004D37E2"/>
    <w:rsid w:val="00500456"/>
    <w:rsid w:val="005043C4"/>
    <w:rsid w:val="005061A3"/>
    <w:rsid w:val="00513CB1"/>
    <w:rsid w:val="00522C6A"/>
    <w:rsid w:val="00537768"/>
    <w:rsid w:val="00546041"/>
    <w:rsid w:val="00547662"/>
    <w:rsid w:val="00550D73"/>
    <w:rsid w:val="00570026"/>
    <w:rsid w:val="00590A47"/>
    <w:rsid w:val="00591CF7"/>
    <w:rsid w:val="005932D6"/>
    <w:rsid w:val="00593636"/>
    <w:rsid w:val="005C1430"/>
    <w:rsid w:val="005C7142"/>
    <w:rsid w:val="005D7D0A"/>
    <w:rsid w:val="005F3941"/>
    <w:rsid w:val="005F7E48"/>
    <w:rsid w:val="006056AB"/>
    <w:rsid w:val="006205BC"/>
    <w:rsid w:val="00624825"/>
    <w:rsid w:val="00634D0A"/>
    <w:rsid w:val="0063513F"/>
    <w:rsid w:val="00647668"/>
    <w:rsid w:val="00647BA4"/>
    <w:rsid w:val="00651E25"/>
    <w:rsid w:val="0066202E"/>
    <w:rsid w:val="006758A3"/>
    <w:rsid w:val="006765EE"/>
    <w:rsid w:val="00690E6D"/>
    <w:rsid w:val="00690EF6"/>
    <w:rsid w:val="006945A3"/>
    <w:rsid w:val="006A665D"/>
    <w:rsid w:val="006C0A51"/>
    <w:rsid w:val="006C6797"/>
    <w:rsid w:val="006D0BE5"/>
    <w:rsid w:val="006F2B6F"/>
    <w:rsid w:val="007029A5"/>
    <w:rsid w:val="0070723A"/>
    <w:rsid w:val="0071284E"/>
    <w:rsid w:val="00713599"/>
    <w:rsid w:val="0071783D"/>
    <w:rsid w:val="007378E3"/>
    <w:rsid w:val="00751672"/>
    <w:rsid w:val="0079291C"/>
    <w:rsid w:val="00793A90"/>
    <w:rsid w:val="007E5385"/>
    <w:rsid w:val="00807097"/>
    <w:rsid w:val="008120FA"/>
    <w:rsid w:val="00862983"/>
    <w:rsid w:val="00876493"/>
    <w:rsid w:val="00882134"/>
    <w:rsid w:val="008933A6"/>
    <w:rsid w:val="008B534C"/>
    <w:rsid w:val="008C2C94"/>
    <w:rsid w:val="008C6CA0"/>
    <w:rsid w:val="008D2EEF"/>
    <w:rsid w:val="008D2F7C"/>
    <w:rsid w:val="008E235C"/>
    <w:rsid w:val="008E264A"/>
    <w:rsid w:val="008E6050"/>
    <w:rsid w:val="008F2719"/>
    <w:rsid w:val="008F35D9"/>
    <w:rsid w:val="00907018"/>
    <w:rsid w:val="00914469"/>
    <w:rsid w:val="00916B4C"/>
    <w:rsid w:val="00920959"/>
    <w:rsid w:val="009529FA"/>
    <w:rsid w:val="009774A0"/>
    <w:rsid w:val="009865A6"/>
    <w:rsid w:val="00990386"/>
    <w:rsid w:val="009A3FE7"/>
    <w:rsid w:val="009A5C55"/>
    <w:rsid w:val="009C6967"/>
    <w:rsid w:val="009D01EC"/>
    <w:rsid w:val="009E41B2"/>
    <w:rsid w:val="009E5D73"/>
    <w:rsid w:val="009F150E"/>
    <w:rsid w:val="009F3FBE"/>
    <w:rsid w:val="00A043E0"/>
    <w:rsid w:val="00A163E0"/>
    <w:rsid w:val="00A16B8D"/>
    <w:rsid w:val="00A2747B"/>
    <w:rsid w:val="00A32CDD"/>
    <w:rsid w:val="00A37858"/>
    <w:rsid w:val="00A53892"/>
    <w:rsid w:val="00A53ED0"/>
    <w:rsid w:val="00A60257"/>
    <w:rsid w:val="00A74778"/>
    <w:rsid w:val="00AA2627"/>
    <w:rsid w:val="00AA73A9"/>
    <w:rsid w:val="00AB5F7F"/>
    <w:rsid w:val="00AC0FEF"/>
    <w:rsid w:val="00AC5B28"/>
    <w:rsid w:val="00AC5CEC"/>
    <w:rsid w:val="00AF56D8"/>
    <w:rsid w:val="00B07281"/>
    <w:rsid w:val="00B11E67"/>
    <w:rsid w:val="00B13A12"/>
    <w:rsid w:val="00B14B31"/>
    <w:rsid w:val="00B20F65"/>
    <w:rsid w:val="00B2151E"/>
    <w:rsid w:val="00B21FE2"/>
    <w:rsid w:val="00B328EF"/>
    <w:rsid w:val="00B337CF"/>
    <w:rsid w:val="00B428B4"/>
    <w:rsid w:val="00B45698"/>
    <w:rsid w:val="00B46431"/>
    <w:rsid w:val="00B51A11"/>
    <w:rsid w:val="00B74579"/>
    <w:rsid w:val="00B92267"/>
    <w:rsid w:val="00B9479E"/>
    <w:rsid w:val="00BB5B49"/>
    <w:rsid w:val="00BC773E"/>
    <w:rsid w:val="00BD5C10"/>
    <w:rsid w:val="00BD72C3"/>
    <w:rsid w:val="00BF5B03"/>
    <w:rsid w:val="00C040B7"/>
    <w:rsid w:val="00C10695"/>
    <w:rsid w:val="00C2101A"/>
    <w:rsid w:val="00C32329"/>
    <w:rsid w:val="00C3240B"/>
    <w:rsid w:val="00C452CF"/>
    <w:rsid w:val="00C64D63"/>
    <w:rsid w:val="00C81526"/>
    <w:rsid w:val="00C83455"/>
    <w:rsid w:val="00C83D16"/>
    <w:rsid w:val="00C8574A"/>
    <w:rsid w:val="00C87FC5"/>
    <w:rsid w:val="00C903C6"/>
    <w:rsid w:val="00CB3AB9"/>
    <w:rsid w:val="00CB5820"/>
    <w:rsid w:val="00CD35E6"/>
    <w:rsid w:val="00CE1CDD"/>
    <w:rsid w:val="00CF197D"/>
    <w:rsid w:val="00D05DAF"/>
    <w:rsid w:val="00D10083"/>
    <w:rsid w:val="00D10A88"/>
    <w:rsid w:val="00D14DD9"/>
    <w:rsid w:val="00D26B10"/>
    <w:rsid w:val="00D27060"/>
    <w:rsid w:val="00D46592"/>
    <w:rsid w:val="00D65FC6"/>
    <w:rsid w:val="00D86414"/>
    <w:rsid w:val="00D970FA"/>
    <w:rsid w:val="00D9762D"/>
    <w:rsid w:val="00DA614F"/>
    <w:rsid w:val="00DD0B2B"/>
    <w:rsid w:val="00DD4E21"/>
    <w:rsid w:val="00E0365F"/>
    <w:rsid w:val="00E069B7"/>
    <w:rsid w:val="00E10B7B"/>
    <w:rsid w:val="00E178D5"/>
    <w:rsid w:val="00E372BA"/>
    <w:rsid w:val="00E42C6C"/>
    <w:rsid w:val="00E46D0B"/>
    <w:rsid w:val="00E66BE6"/>
    <w:rsid w:val="00E762BA"/>
    <w:rsid w:val="00E773A1"/>
    <w:rsid w:val="00E85842"/>
    <w:rsid w:val="00E86DF0"/>
    <w:rsid w:val="00E9200A"/>
    <w:rsid w:val="00E92227"/>
    <w:rsid w:val="00E9542C"/>
    <w:rsid w:val="00EC1DEE"/>
    <w:rsid w:val="00ED344E"/>
    <w:rsid w:val="00ED503F"/>
    <w:rsid w:val="00F132D8"/>
    <w:rsid w:val="00F13CE7"/>
    <w:rsid w:val="00F17A58"/>
    <w:rsid w:val="00F202DF"/>
    <w:rsid w:val="00F31FE1"/>
    <w:rsid w:val="00F45C27"/>
    <w:rsid w:val="00F4758E"/>
    <w:rsid w:val="00F56EBB"/>
    <w:rsid w:val="00F71CC0"/>
    <w:rsid w:val="00F86E90"/>
    <w:rsid w:val="00F87162"/>
    <w:rsid w:val="00F9074D"/>
    <w:rsid w:val="00F942D8"/>
    <w:rsid w:val="00FB0BDC"/>
    <w:rsid w:val="00FC06F6"/>
    <w:rsid w:val="00FC2094"/>
    <w:rsid w:val="00FD2CC2"/>
    <w:rsid w:val="00FD6AA2"/>
    <w:rsid w:val="00FE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6E89FF"/>
  <w15:docId w15:val="{1B41D2B1-2022-4EC3-8486-5ACC1038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C10"/>
    <w:pPr>
      <w:spacing w:after="240"/>
    </w:pPr>
    <w:rPr>
      <w:rFonts w:ascii="Calibri" w:hAnsi="Calibri"/>
      <w:sz w:val="22"/>
      <w:szCs w:val="24"/>
    </w:rPr>
  </w:style>
  <w:style w:type="paragraph" w:styleId="Heading1">
    <w:name w:val="heading 1"/>
    <w:basedOn w:val="Normal"/>
    <w:next w:val="Normal"/>
    <w:link w:val="Heading1Char"/>
    <w:qFormat/>
    <w:rsid w:val="00DA614F"/>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43E0"/>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nhideWhenUsed/>
    <w:qFormat/>
    <w:rsid w:val="00B92267"/>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651E25"/>
    <w:pPr>
      <w:tabs>
        <w:tab w:val="center" w:pos="4320"/>
        <w:tab w:val="right" w:pos="8640"/>
      </w:tabs>
    </w:pPr>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E9200A"/>
    <w:rPr>
      <w:rFonts w:ascii="Tahoma" w:hAnsi="Tahoma" w:cs="Tahoma"/>
      <w:sz w:val="16"/>
      <w:szCs w:val="16"/>
    </w:rPr>
  </w:style>
  <w:style w:type="paragraph" w:styleId="NoSpacing">
    <w:name w:val="No Spacing"/>
    <w:uiPriority w:val="1"/>
    <w:qFormat/>
    <w:rsid w:val="00E9542C"/>
    <w:rPr>
      <w:rFonts w:ascii="Calibri" w:eastAsia="Calibri" w:hAnsi="Calibri"/>
      <w:sz w:val="22"/>
      <w:szCs w:val="22"/>
    </w:rPr>
  </w:style>
  <w:style w:type="paragraph" w:customStyle="1" w:styleId="BPDDFooter">
    <w:name w:val="BPDDFooter"/>
    <w:basedOn w:val="Normal"/>
    <w:link w:val="BPDDFooterChar"/>
    <w:qFormat/>
    <w:rsid w:val="003A4633"/>
    <w:pPr>
      <w:spacing w:after="0"/>
      <w:jc w:val="center"/>
    </w:pPr>
    <w:rPr>
      <w:rFonts w:ascii="Verdana" w:hAnsi="Verdana"/>
      <w:color w:val="000080"/>
      <w:sz w:val="18"/>
      <w:szCs w:val="18"/>
    </w:rPr>
  </w:style>
  <w:style w:type="character" w:customStyle="1" w:styleId="BPDDFooterChar">
    <w:name w:val="BPDDFooter Char"/>
    <w:basedOn w:val="DefaultParagraphFont"/>
    <w:link w:val="BPDDFooter"/>
    <w:rsid w:val="003A4633"/>
    <w:rPr>
      <w:rFonts w:ascii="Verdana" w:hAnsi="Verdana"/>
      <w:color w:val="000080"/>
      <w:sz w:val="18"/>
      <w:szCs w:val="18"/>
    </w:rPr>
  </w:style>
  <w:style w:type="character" w:customStyle="1" w:styleId="st">
    <w:name w:val="st"/>
    <w:basedOn w:val="DefaultParagraphFont"/>
    <w:rsid w:val="00A043E0"/>
  </w:style>
  <w:style w:type="paragraph" w:styleId="ListParagraph">
    <w:name w:val="List Paragraph"/>
    <w:basedOn w:val="Normal"/>
    <w:link w:val="ListParagraphChar"/>
    <w:uiPriority w:val="34"/>
    <w:qFormat/>
    <w:rsid w:val="00A043E0"/>
    <w:pPr>
      <w:suppressAutoHyphens/>
      <w:spacing w:after="0" w:line="100" w:lineRule="atLeast"/>
      <w:ind w:left="720"/>
      <w:contextualSpacing/>
    </w:pPr>
    <w:rPr>
      <w:rFonts w:ascii="DQGCE K+ Times New Roman PS" w:eastAsia="Lucida Sans Unicode" w:hAnsi="DQGCE K+ Times New Roman PS" w:cs="DQGCE K+ Times New Roman PS"/>
      <w:color w:val="000000"/>
      <w:kern w:val="1"/>
      <w:sz w:val="24"/>
      <w:lang w:eastAsia="ar-SA"/>
    </w:rPr>
  </w:style>
  <w:style w:type="character" w:customStyle="1" w:styleId="Heading2Char">
    <w:name w:val="Heading 2 Char"/>
    <w:basedOn w:val="DefaultParagraphFont"/>
    <w:link w:val="Heading2"/>
    <w:uiPriority w:val="9"/>
    <w:rsid w:val="00A043E0"/>
    <w:rPr>
      <w:b/>
      <w:bCs/>
      <w:sz w:val="36"/>
      <w:szCs w:val="36"/>
    </w:rPr>
  </w:style>
  <w:style w:type="paragraph" w:customStyle="1" w:styleId="Bullet">
    <w:name w:val="Bullet"/>
    <w:basedOn w:val="ListParagraph"/>
    <w:link w:val="BulletChar"/>
    <w:qFormat/>
    <w:rsid w:val="008E6050"/>
    <w:pPr>
      <w:numPr>
        <w:numId w:val="6"/>
      </w:numPr>
      <w:spacing w:after="120" w:line="240" w:lineRule="auto"/>
      <w:contextualSpacing w:val="0"/>
    </w:pPr>
    <w:rPr>
      <w:rFonts w:ascii="Calibri" w:hAnsi="Calibri"/>
      <w:sz w:val="22"/>
    </w:rPr>
  </w:style>
  <w:style w:type="character" w:customStyle="1" w:styleId="ListParagraphChar">
    <w:name w:val="List Paragraph Char"/>
    <w:basedOn w:val="DefaultParagraphFont"/>
    <w:link w:val="ListParagraph"/>
    <w:uiPriority w:val="34"/>
    <w:rsid w:val="00A043E0"/>
    <w:rPr>
      <w:rFonts w:ascii="DQGCE K+ Times New Roman PS" w:eastAsia="Lucida Sans Unicode" w:hAnsi="DQGCE K+ Times New Roman PS" w:cs="DQGCE K+ Times New Roman PS"/>
      <w:color w:val="000000"/>
      <w:kern w:val="1"/>
      <w:sz w:val="24"/>
      <w:szCs w:val="24"/>
      <w:lang w:eastAsia="ar-SA"/>
    </w:rPr>
  </w:style>
  <w:style w:type="character" w:customStyle="1" w:styleId="BulletChar">
    <w:name w:val="Bullet Char"/>
    <w:basedOn w:val="ListParagraphChar"/>
    <w:link w:val="Bullet"/>
    <w:rsid w:val="008E6050"/>
    <w:rPr>
      <w:rFonts w:ascii="Calibri" w:eastAsia="Lucida Sans Unicode" w:hAnsi="Calibri" w:cs="DQGCE K+ Times New Roman PS"/>
      <w:color w:val="000000"/>
      <w:kern w:val="1"/>
      <w:sz w:val="22"/>
      <w:szCs w:val="24"/>
      <w:lang w:eastAsia="ar-SA"/>
    </w:rPr>
  </w:style>
  <w:style w:type="paragraph" w:styleId="FootnoteText">
    <w:name w:val="footnote text"/>
    <w:basedOn w:val="Normal"/>
    <w:link w:val="FootnoteTextChar"/>
    <w:unhideWhenUsed/>
    <w:rsid w:val="00BD5C10"/>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BD5C10"/>
    <w:rPr>
      <w:rFonts w:asciiTheme="minorHAnsi" w:eastAsiaTheme="minorHAnsi" w:hAnsiTheme="minorHAnsi" w:cstheme="minorBidi"/>
    </w:rPr>
  </w:style>
  <w:style w:type="character" w:styleId="FootnoteReference">
    <w:name w:val="footnote reference"/>
    <w:basedOn w:val="DefaultParagraphFont"/>
    <w:unhideWhenUsed/>
    <w:rsid w:val="00BD5C10"/>
    <w:rPr>
      <w:vertAlign w:val="superscript"/>
    </w:rPr>
  </w:style>
  <w:style w:type="paragraph" w:customStyle="1" w:styleId="intent">
    <w:name w:val="intent"/>
    <w:basedOn w:val="Normal"/>
    <w:link w:val="intentChar"/>
    <w:qFormat/>
    <w:rsid w:val="00115F1E"/>
    <w:pPr>
      <w:spacing w:before="240" w:line="276" w:lineRule="auto"/>
      <w:ind w:left="720"/>
    </w:pPr>
    <w:rPr>
      <w:i/>
      <w:sz w:val="20"/>
      <w:szCs w:val="20"/>
    </w:rPr>
  </w:style>
  <w:style w:type="character" w:customStyle="1" w:styleId="intentChar">
    <w:name w:val="intent Char"/>
    <w:basedOn w:val="DefaultParagraphFont"/>
    <w:link w:val="intent"/>
    <w:rsid w:val="00115F1E"/>
    <w:rPr>
      <w:rFonts w:ascii="Calibri" w:hAnsi="Calibri"/>
      <w:i/>
    </w:rPr>
  </w:style>
  <w:style w:type="character" w:styleId="CommentReference">
    <w:name w:val="annotation reference"/>
    <w:basedOn w:val="DefaultParagraphFont"/>
    <w:rsid w:val="005043C4"/>
    <w:rPr>
      <w:sz w:val="16"/>
      <w:szCs w:val="16"/>
    </w:rPr>
  </w:style>
  <w:style w:type="paragraph" w:styleId="CommentText">
    <w:name w:val="annotation text"/>
    <w:basedOn w:val="Normal"/>
    <w:link w:val="CommentTextChar"/>
    <w:uiPriority w:val="99"/>
    <w:rsid w:val="005043C4"/>
    <w:rPr>
      <w:sz w:val="20"/>
      <w:szCs w:val="20"/>
    </w:rPr>
  </w:style>
  <w:style w:type="character" w:customStyle="1" w:styleId="CommentTextChar">
    <w:name w:val="Comment Text Char"/>
    <w:basedOn w:val="DefaultParagraphFont"/>
    <w:link w:val="CommentText"/>
    <w:uiPriority w:val="99"/>
    <w:rsid w:val="005043C4"/>
    <w:rPr>
      <w:rFonts w:ascii="Calibri" w:hAnsi="Calibri"/>
    </w:rPr>
  </w:style>
  <w:style w:type="paragraph" w:styleId="CommentSubject">
    <w:name w:val="annotation subject"/>
    <w:basedOn w:val="CommentText"/>
    <w:next w:val="CommentText"/>
    <w:link w:val="CommentSubjectChar"/>
    <w:rsid w:val="005043C4"/>
    <w:rPr>
      <w:b/>
      <w:bCs/>
    </w:rPr>
  </w:style>
  <w:style w:type="character" w:customStyle="1" w:styleId="CommentSubjectChar">
    <w:name w:val="Comment Subject Char"/>
    <w:basedOn w:val="CommentTextChar"/>
    <w:link w:val="CommentSubject"/>
    <w:rsid w:val="005043C4"/>
    <w:rPr>
      <w:rFonts w:ascii="Calibri" w:hAnsi="Calibri"/>
      <w:b/>
      <w:bCs/>
    </w:rPr>
  </w:style>
  <w:style w:type="paragraph" w:customStyle="1" w:styleId="levelcapletter">
    <w:name w:val="level_capletter"/>
    <w:basedOn w:val="Normal"/>
    <w:rsid w:val="00B07281"/>
    <w:pPr>
      <w:spacing w:before="100" w:beforeAutospacing="1" w:after="100" w:afterAutospacing="1"/>
      <w:ind w:left="1920"/>
    </w:pPr>
    <w:rPr>
      <w:rFonts w:ascii="Times New Roman" w:hAnsi="Times New Roman"/>
      <w:sz w:val="24"/>
    </w:rPr>
  </w:style>
  <w:style w:type="character" w:styleId="Strong">
    <w:name w:val="Strong"/>
    <w:basedOn w:val="DefaultParagraphFont"/>
    <w:uiPriority w:val="22"/>
    <w:qFormat/>
    <w:rsid w:val="009D01EC"/>
    <w:rPr>
      <w:b/>
      <w:bCs/>
    </w:rPr>
  </w:style>
  <w:style w:type="character" w:customStyle="1" w:styleId="Heading1Char">
    <w:name w:val="Heading 1 Char"/>
    <w:basedOn w:val="DefaultParagraphFont"/>
    <w:link w:val="Heading1"/>
    <w:rsid w:val="00DA61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A614F"/>
  </w:style>
  <w:style w:type="character" w:styleId="Emphasis">
    <w:name w:val="Emphasis"/>
    <w:basedOn w:val="DefaultParagraphFont"/>
    <w:uiPriority w:val="20"/>
    <w:qFormat/>
    <w:rsid w:val="00DA614F"/>
    <w:rPr>
      <w:i/>
      <w:iCs/>
    </w:rPr>
  </w:style>
  <w:style w:type="character" w:customStyle="1" w:styleId="FooterChar">
    <w:name w:val="Footer Char"/>
    <w:basedOn w:val="DefaultParagraphFont"/>
    <w:link w:val="Footer"/>
    <w:uiPriority w:val="99"/>
    <w:rsid w:val="00106055"/>
    <w:rPr>
      <w:rFonts w:ascii="Calibri" w:hAnsi="Calibri"/>
      <w:sz w:val="16"/>
      <w:szCs w:val="24"/>
    </w:rPr>
  </w:style>
  <w:style w:type="character" w:styleId="UnresolvedMention">
    <w:name w:val="Unresolved Mention"/>
    <w:basedOn w:val="DefaultParagraphFont"/>
    <w:uiPriority w:val="99"/>
    <w:semiHidden/>
    <w:unhideWhenUsed/>
    <w:rsid w:val="00D86414"/>
    <w:rPr>
      <w:color w:val="605E5C"/>
      <w:shd w:val="clear" w:color="auto" w:fill="E1DFDD"/>
    </w:rPr>
  </w:style>
  <w:style w:type="paragraph" w:customStyle="1" w:styleId="bullet0">
    <w:name w:val="bullet"/>
    <w:basedOn w:val="Normal"/>
    <w:link w:val="bulletChar0"/>
    <w:qFormat/>
    <w:rsid w:val="003656A2"/>
    <w:pPr>
      <w:numPr>
        <w:numId w:val="13"/>
      </w:numPr>
    </w:pPr>
    <w:rPr>
      <w:iCs/>
    </w:rPr>
  </w:style>
  <w:style w:type="character" w:customStyle="1" w:styleId="bulletChar0">
    <w:name w:val="bullet Char"/>
    <w:basedOn w:val="DefaultParagraphFont"/>
    <w:link w:val="bullet0"/>
    <w:rsid w:val="003656A2"/>
    <w:rPr>
      <w:rFonts w:ascii="Calibri" w:hAnsi="Calibri"/>
      <w:iCs/>
      <w:sz w:val="22"/>
      <w:szCs w:val="24"/>
    </w:rPr>
  </w:style>
  <w:style w:type="paragraph" w:styleId="Revision">
    <w:name w:val="Revision"/>
    <w:hidden/>
    <w:uiPriority w:val="99"/>
    <w:semiHidden/>
    <w:rsid w:val="00E762BA"/>
    <w:rPr>
      <w:rFonts w:ascii="Calibri" w:hAnsi="Calibri"/>
      <w:sz w:val="22"/>
      <w:szCs w:val="24"/>
    </w:rPr>
  </w:style>
  <w:style w:type="paragraph" w:customStyle="1" w:styleId="xmsonormal">
    <w:name w:val="x_msonormal"/>
    <w:basedOn w:val="Normal"/>
    <w:rsid w:val="00B92267"/>
    <w:pPr>
      <w:spacing w:after="0"/>
    </w:pPr>
    <w:rPr>
      <w:rFonts w:eastAsiaTheme="minorHAnsi" w:cs="Calibri"/>
      <w:szCs w:val="22"/>
    </w:rPr>
  </w:style>
  <w:style w:type="character" w:customStyle="1" w:styleId="Heading3Char">
    <w:name w:val="Heading 3 Char"/>
    <w:basedOn w:val="DefaultParagraphFont"/>
    <w:link w:val="Heading3"/>
    <w:rsid w:val="00B922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3347">
      <w:bodyDiv w:val="1"/>
      <w:marLeft w:val="0"/>
      <w:marRight w:val="0"/>
      <w:marTop w:val="0"/>
      <w:marBottom w:val="0"/>
      <w:divBdr>
        <w:top w:val="none" w:sz="0" w:space="0" w:color="auto"/>
        <w:left w:val="none" w:sz="0" w:space="0" w:color="auto"/>
        <w:bottom w:val="none" w:sz="0" w:space="0" w:color="auto"/>
        <w:right w:val="none" w:sz="0" w:space="0" w:color="auto"/>
      </w:divBdr>
    </w:div>
    <w:div w:id="685980441">
      <w:bodyDiv w:val="1"/>
      <w:marLeft w:val="0"/>
      <w:marRight w:val="0"/>
      <w:marTop w:val="0"/>
      <w:marBottom w:val="0"/>
      <w:divBdr>
        <w:top w:val="none" w:sz="0" w:space="0" w:color="auto"/>
        <w:left w:val="none" w:sz="0" w:space="0" w:color="auto"/>
        <w:bottom w:val="none" w:sz="0" w:space="0" w:color="auto"/>
        <w:right w:val="none" w:sz="0" w:space="0" w:color="auto"/>
      </w:divBdr>
    </w:div>
    <w:div w:id="692922793">
      <w:bodyDiv w:val="1"/>
      <w:marLeft w:val="0"/>
      <w:marRight w:val="0"/>
      <w:marTop w:val="0"/>
      <w:marBottom w:val="0"/>
      <w:divBdr>
        <w:top w:val="none" w:sz="0" w:space="0" w:color="auto"/>
        <w:left w:val="none" w:sz="0" w:space="0" w:color="auto"/>
        <w:bottom w:val="none" w:sz="0" w:space="0" w:color="auto"/>
        <w:right w:val="none" w:sz="0" w:space="0" w:color="auto"/>
      </w:divBdr>
    </w:div>
    <w:div w:id="754479545">
      <w:bodyDiv w:val="1"/>
      <w:marLeft w:val="0"/>
      <w:marRight w:val="0"/>
      <w:marTop w:val="0"/>
      <w:marBottom w:val="0"/>
      <w:divBdr>
        <w:top w:val="none" w:sz="0" w:space="0" w:color="auto"/>
        <w:left w:val="none" w:sz="0" w:space="0" w:color="auto"/>
        <w:bottom w:val="none" w:sz="0" w:space="0" w:color="auto"/>
        <w:right w:val="none" w:sz="0" w:space="0" w:color="auto"/>
      </w:divBdr>
    </w:div>
    <w:div w:id="822548650">
      <w:bodyDiv w:val="1"/>
      <w:marLeft w:val="0"/>
      <w:marRight w:val="0"/>
      <w:marTop w:val="0"/>
      <w:marBottom w:val="0"/>
      <w:divBdr>
        <w:top w:val="none" w:sz="0" w:space="0" w:color="auto"/>
        <w:left w:val="none" w:sz="0" w:space="0" w:color="auto"/>
        <w:bottom w:val="none" w:sz="0" w:space="0" w:color="auto"/>
        <w:right w:val="none" w:sz="0" w:space="0" w:color="auto"/>
      </w:divBdr>
    </w:div>
    <w:div w:id="921060291">
      <w:bodyDiv w:val="1"/>
      <w:marLeft w:val="0"/>
      <w:marRight w:val="0"/>
      <w:marTop w:val="0"/>
      <w:marBottom w:val="0"/>
      <w:divBdr>
        <w:top w:val="none" w:sz="0" w:space="0" w:color="auto"/>
        <w:left w:val="none" w:sz="0" w:space="0" w:color="auto"/>
        <w:bottom w:val="none" w:sz="0" w:space="0" w:color="auto"/>
        <w:right w:val="none" w:sz="0" w:space="0" w:color="auto"/>
      </w:divBdr>
    </w:div>
    <w:div w:id="1015376538">
      <w:bodyDiv w:val="1"/>
      <w:marLeft w:val="0"/>
      <w:marRight w:val="0"/>
      <w:marTop w:val="0"/>
      <w:marBottom w:val="0"/>
      <w:divBdr>
        <w:top w:val="none" w:sz="0" w:space="0" w:color="auto"/>
        <w:left w:val="none" w:sz="0" w:space="0" w:color="auto"/>
        <w:bottom w:val="none" w:sz="0" w:space="0" w:color="auto"/>
        <w:right w:val="none" w:sz="0" w:space="0" w:color="auto"/>
      </w:divBdr>
    </w:div>
    <w:div w:id="1161850652">
      <w:bodyDiv w:val="1"/>
      <w:marLeft w:val="0"/>
      <w:marRight w:val="0"/>
      <w:marTop w:val="0"/>
      <w:marBottom w:val="0"/>
      <w:divBdr>
        <w:top w:val="none" w:sz="0" w:space="0" w:color="auto"/>
        <w:left w:val="none" w:sz="0" w:space="0" w:color="auto"/>
        <w:bottom w:val="none" w:sz="0" w:space="0" w:color="auto"/>
        <w:right w:val="none" w:sz="0" w:space="0" w:color="auto"/>
      </w:divBdr>
    </w:div>
    <w:div w:id="1231422055">
      <w:bodyDiv w:val="1"/>
      <w:marLeft w:val="0"/>
      <w:marRight w:val="0"/>
      <w:marTop w:val="0"/>
      <w:marBottom w:val="0"/>
      <w:divBdr>
        <w:top w:val="none" w:sz="0" w:space="0" w:color="auto"/>
        <w:left w:val="none" w:sz="0" w:space="0" w:color="auto"/>
        <w:bottom w:val="none" w:sz="0" w:space="0" w:color="auto"/>
        <w:right w:val="none" w:sz="0" w:space="0" w:color="auto"/>
      </w:divBdr>
    </w:div>
    <w:div w:id="1423257777">
      <w:bodyDiv w:val="1"/>
      <w:marLeft w:val="0"/>
      <w:marRight w:val="0"/>
      <w:marTop w:val="0"/>
      <w:marBottom w:val="0"/>
      <w:divBdr>
        <w:top w:val="none" w:sz="0" w:space="0" w:color="auto"/>
        <w:left w:val="none" w:sz="0" w:space="0" w:color="auto"/>
        <w:bottom w:val="none" w:sz="0" w:space="0" w:color="auto"/>
        <w:right w:val="none" w:sz="0" w:space="0" w:color="auto"/>
      </w:divBdr>
    </w:div>
    <w:div w:id="1642463322">
      <w:bodyDiv w:val="1"/>
      <w:marLeft w:val="0"/>
      <w:marRight w:val="0"/>
      <w:marTop w:val="0"/>
      <w:marBottom w:val="0"/>
      <w:divBdr>
        <w:top w:val="none" w:sz="0" w:space="0" w:color="auto"/>
        <w:left w:val="none" w:sz="0" w:space="0" w:color="auto"/>
        <w:bottom w:val="none" w:sz="0" w:space="0" w:color="auto"/>
        <w:right w:val="none" w:sz="0" w:space="0" w:color="auto"/>
      </w:divBdr>
    </w:div>
    <w:div w:id="1720981344">
      <w:bodyDiv w:val="1"/>
      <w:marLeft w:val="0"/>
      <w:marRight w:val="0"/>
      <w:marTop w:val="0"/>
      <w:marBottom w:val="0"/>
      <w:divBdr>
        <w:top w:val="none" w:sz="0" w:space="0" w:color="auto"/>
        <w:left w:val="none" w:sz="0" w:space="0" w:color="auto"/>
        <w:bottom w:val="none" w:sz="0" w:space="0" w:color="auto"/>
        <w:right w:val="none" w:sz="0" w:space="0" w:color="auto"/>
      </w:divBdr>
    </w:div>
    <w:div w:id="1730767668">
      <w:bodyDiv w:val="1"/>
      <w:marLeft w:val="0"/>
      <w:marRight w:val="0"/>
      <w:marTop w:val="0"/>
      <w:marBottom w:val="0"/>
      <w:divBdr>
        <w:top w:val="none" w:sz="0" w:space="0" w:color="auto"/>
        <w:left w:val="none" w:sz="0" w:space="0" w:color="auto"/>
        <w:bottom w:val="none" w:sz="0" w:space="0" w:color="auto"/>
        <w:right w:val="none" w:sz="0" w:space="0" w:color="auto"/>
      </w:divBdr>
    </w:div>
    <w:div w:id="1844930773">
      <w:bodyDiv w:val="1"/>
      <w:marLeft w:val="0"/>
      <w:marRight w:val="0"/>
      <w:marTop w:val="0"/>
      <w:marBottom w:val="0"/>
      <w:divBdr>
        <w:top w:val="none" w:sz="0" w:space="0" w:color="auto"/>
        <w:left w:val="none" w:sz="0" w:space="0" w:color="auto"/>
        <w:bottom w:val="none" w:sz="0" w:space="0" w:color="auto"/>
        <w:right w:val="none" w:sz="0" w:space="0" w:color="auto"/>
      </w:divBdr>
    </w:div>
    <w:div w:id="1991591050">
      <w:bodyDiv w:val="1"/>
      <w:marLeft w:val="0"/>
      <w:marRight w:val="0"/>
      <w:marTop w:val="0"/>
      <w:marBottom w:val="0"/>
      <w:divBdr>
        <w:top w:val="none" w:sz="0" w:space="0" w:color="auto"/>
        <w:left w:val="none" w:sz="0" w:space="0" w:color="auto"/>
        <w:bottom w:val="none" w:sz="0" w:space="0" w:color="auto"/>
        <w:right w:val="none" w:sz="0" w:space="0" w:color="auto"/>
      </w:divBdr>
    </w:div>
    <w:div w:id="20608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bpdd.org/wp-content/uploads/2018/08/Legislative_Overview_BPD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deb\AppData\Local\Microsoft\Windows\Temporary%20Internet%20Files\Content.Outlook\Z6WK96GX\BPD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66A2-18C2-4DAE-9DE1-5C5C6636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BPDD Letterhead</Template>
  <TotalTime>5</TotalTime>
  <Pages>1</Pages>
  <Words>279</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BPH Letterhead linked to microsft</vt:lpstr>
    </vt:vector>
  </TitlesOfParts>
  <Company>State of WI</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BPH Letterhead linked to microsft</dc:title>
  <dc:creator>SWEDEEN</dc:creator>
  <cp:lastModifiedBy>Jackson, Tamara - BPDD</cp:lastModifiedBy>
  <cp:revision>3</cp:revision>
  <cp:lastPrinted>2019-04-23T16:09:00Z</cp:lastPrinted>
  <dcterms:created xsi:type="dcterms:W3CDTF">2019-06-12T14:19:00Z</dcterms:created>
  <dcterms:modified xsi:type="dcterms:W3CDTF">2019-06-12T14:23:00Z</dcterms:modified>
</cp:coreProperties>
</file>